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83E9" w14:textId="77777777" w:rsidR="00367154" w:rsidRPr="005C551B" w:rsidRDefault="00445DF2" w:rsidP="005C551B">
      <w:pPr>
        <w:rPr>
          <w:rFonts w:asciiTheme="minorHAnsi" w:hAnsiTheme="minorHAnsi"/>
          <w:b/>
          <w:szCs w:val="22"/>
        </w:rPr>
      </w:pPr>
      <w:bookmarkStart w:id="0" w:name="_GoBack"/>
      <w:bookmarkEnd w:id="0"/>
      <w:r w:rsidRPr="005C551B">
        <w:rPr>
          <w:rFonts w:asciiTheme="minorHAnsi" w:hAnsiTheme="minorHAnsi"/>
          <w:b/>
          <w:szCs w:val="22"/>
        </w:rPr>
        <w:t>EINDTOETS</w:t>
      </w:r>
    </w:p>
    <w:p w14:paraId="4AA073FC" w14:textId="77777777" w:rsidR="005C551B" w:rsidRPr="005C551B" w:rsidRDefault="005C551B" w:rsidP="005C551B">
      <w:pPr>
        <w:rPr>
          <w:rFonts w:asciiTheme="minorHAnsi" w:hAnsiTheme="minorHAnsi"/>
          <w:i/>
          <w:szCs w:val="22"/>
        </w:rPr>
      </w:pPr>
    </w:p>
    <w:p w14:paraId="088E6B6F" w14:textId="77777777" w:rsidR="005C551B" w:rsidRPr="005C551B" w:rsidRDefault="005C551B" w:rsidP="005C551B">
      <w:pPr>
        <w:pStyle w:val="Lijstalinea"/>
        <w:numPr>
          <w:ilvl w:val="0"/>
          <w:numId w:val="14"/>
        </w:numPr>
        <w:rPr>
          <w:rFonts w:asciiTheme="minorHAnsi" w:hAnsiTheme="minorHAnsi"/>
          <w:szCs w:val="22"/>
        </w:rPr>
      </w:pPr>
      <w:r w:rsidRPr="005C551B">
        <w:rPr>
          <w:rFonts w:asciiTheme="minorHAnsi" w:hAnsiTheme="minorHAnsi"/>
          <w:szCs w:val="22"/>
        </w:rPr>
        <w:t xml:space="preserve">Palliatieve zorg is overeenkomstig met terminale zorg, waarbij iemands levensverwachting medisch gezien maximaal 3 maanden is. </w:t>
      </w:r>
      <w:r w:rsidRPr="005C551B">
        <w:rPr>
          <w:rFonts w:asciiTheme="minorHAnsi" w:hAnsiTheme="minorHAnsi"/>
          <w:color w:val="BE3100"/>
          <w:szCs w:val="22"/>
        </w:rPr>
        <w:t xml:space="preserve">Juist / </w:t>
      </w:r>
      <w:r w:rsidRPr="005C551B">
        <w:rPr>
          <w:rFonts w:asciiTheme="minorHAnsi" w:hAnsiTheme="minorHAnsi"/>
          <w:color w:val="00B050"/>
          <w:szCs w:val="22"/>
        </w:rPr>
        <w:t>onjuist</w:t>
      </w:r>
    </w:p>
    <w:p w14:paraId="5ABC2F7B" w14:textId="77777777" w:rsidR="005C551B" w:rsidRPr="005C551B" w:rsidRDefault="005C551B" w:rsidP="005C551B">
      <w:pPr>
        <w:pBdr>
          <w:top w:val="nil"/>
          <w:left w:val="nil"/>
          <w:bottom w:val="nil"/>
          <w:right w:val="nil"/>
          <w:between w:val="nil"/>
        </w:pBdr>
        <w:rPr>
          <w:rFonts w:asciiTheme="minorHAnsi" w:hAnsiTheme="minorHAnsi"/>
          <w:szCs w:val="22"/>
        </w:rPr>
      </w:pPr>
    </w:p>
    <w:p w14:paraId="00765755" w14:textId="77777777" w:rsidR="005C551B" w:rsidRPr="005C551B" w:rsidRDefault="005C551B" w:rsidP="005C551B">
      <w:pPr>
        <w:pBdr>
          <w:top w:val="nil"/>
          <w:left w:val="nil"/>
          <w:bottom w:val="nil"/>
          <w:right w:val="nil"/>
          <w:between w:val="nil"/>
        </w:pBdr>
        <w:rPr>
          <w:rFonts w:asciiTheme="minorHAnsi" w:hAnsiTheme="minorHAnsi"/>
          <w:color w:val="000000"/>
          <w:szCs w:val="22"/>
        </w:rPr>
      </w:pPr>
      <w:r w:rsidRPr="005C551B">
        <w:rPr>
          <w:rFonts w:asciiTheme="minorHAnsi" w:hAnsiTheme="minorHAnsi"/>
          <w:color w:val="000000"/>
          <w:szCs w:val="22"/>
        </w:rPr>
        <w:t>TEKST: Palliatieve zorg is zorg en ondersteuning voor mensen met een ongeneeslijke aandoening en kwetsbaarheid, en hun naasten. Palliatieve zorg is gericht op het bijdragen aan kwaliteit van leven en sterven, het is niet gericht op genezing. Bij palliatieve zorg gaat het om leven toevoegen aan de dagen. Palliatieve zorg kan kort of langdurig zijn, van dagen tot maanden en zelfs jaren. Palliatieve zorg gaat over in terminale zorg als iemands levensverwachting medisch gezien maximaal drie maanden is.</w:t>
      </w:r>
    </w:p>
    <w:p w14:paraId="5700FC98" w14:textId="77777777" w:rsidR="005C551B" w:rsidRPr="005C551B" w:rsidRDefault="005C551B" w:rsidP="005C551B">
      <w:pPr>
        <w:rPr>
          <w:rFonts w:asciiTheme="minorHAnsi" w:hAnsiTheme="minorHAnsi"/>
          <w:szCs w:val="22"/>
        </w:rPr>
      </w:pPr>
    </w:p>
    <w:p w14:paraId="5BE72D35" w14:textId="77777777" w:rsidR="005C551B" w:rsidRPr="005C551B" w:rsidRDefault="005C551B" w:rsidP="005C551B">
      <w:pPr>
        <w:pStyle w:val="Lijstalinea"/>
        <w:numPr>
          <w:ilvl w:val="0"/>
          <w:numId w:val="14"/>
        </w:numPr>
        <w:shd w:val="clear" w:color="auto" w:fill="FFFFFF"/>
        <w:rPr>
          <w:rFonts w:asciiTheme="minorHAnsi" w:eastAsia="Calibri" w:hAnsiTheme="minorHAnsi" w:cs="Calibri"/>
          <w:szCs w:val="22"/>
        </w:rPr>
      </w:pPr>
      <w:r w:rsidRPr="005C551B">
        <w:rPr>
          <w:rFonts w:asciiTheme="minorHAnsi" w:eastAsia="Calibri" w:hAnsiTheme="minorHAnsi" w:cs="Calibri"/>
          <w:szCs w:val="22"/>
        </w:rPr>
        <w:t xml:space="preserve">De RADPAC-PD ondersteunt zorgverleners in de awareness over palliatieve zorg en de noodzaak om tijdig over proactieve zorg in gesprek te gaan. </w:t>
      </w:r>
      <w:r w:rsidRPr="005C551B">
        <w:rPr>
          <w:rFonts w:asciiTheme="minorHAnsi" w:hAnsiTheme="minorHAnsi"/>
          <w:color w:val="00B050"/>
          <w:szCs w:val="22"/>
        </w:rPr>
        <w:t xml:space="preserve">Juist </w:t>
      </w:r>
      <w:r w:rsidRPr="005C551B">
        <w:rPr>
          <w:rFonts w:asciiTheme="minorHAnsi" w:hAnsiTheme="minorHAnsi"/>
          <w:color w:val="FF0000"/>
          <w:szCs w:val="22"/>
        </w:rPr>
        <w:t>/ onjuist</w:t>
      </w:r>
    </w:p>
    <w:p w14:paraId="4EBE3553" w14:textId="77777777" w:rsidR="005C551B" w:rsidRPr="005C551B" w:rsidRDefault="005C551B" w:rsidP="005C551B">
      <w:pPr>
        <w:shd w:val="clear" w:color="auto" w:fill="FFFFFF"/>
        <w:ind w:left="566"/>
        <w:rPr>
          <w:rFonts w:asciiTheme="minorHAnsi" w:eastAsia="Calibri" w:hAnsiTheme="minorHAnsi" w:cs="Calibri"/>
          <w:szCs w:val="22"/>
        </w:rPr>
      </w:pPr>
      <w:r w:rsidRPr="005C551B">
        <w:rPr>
          <w:rFonts w:asciiTheme="minorHAnsi" w:eastAsia="Calibri" w:hAnsiTheme="minorHAnsi" w:cs="Calibri"/>
          <w:szCs w:val="22"/>
        </w:rPr>
        <w:t xml:space="preserve"> </w:t>
      </w:r>
    </w:p>
    <w:p w14:paraId="7210A0A5" w14:textId="77777777" w:rsidR="005C551B" w:rsidRPr="005C551B" w:rsidRDefault="005C551B" w:rsidP="005C551B">
      <w:pPr>
        <w:rPr>
          <w:rFonts w:asciiTheme="minorHAnsi" w:hAnsiTheme="minorHAnsi"/>
          <w:szCs w:val="22"/>
        </w:rPr>
      </w:pPr>
    </w:p>
    <w:p w14:paraId="02EFBE93" w14:textId="77777777" w:rsidR="005C551B" w:rsidRPr="005C551B" w:rsidRDefault="005C551B" w:rsidP="005C551B">
      <w:pPr>
        <w:pStyle w:val="Lijstalinea"/>
        <w:numPr>
          <w:ilvl w:val="0"/>
          <w:numId w:val="14"/>
        </w:numPr>
        <w:rPr>
          <w:rFonts w:asciiTheme="minorHAnsi" w:hAnsiTheme="minorHAnsi"/>
          <w:szCs w:val="22"/>
        </w:rPr>
      </w:pPr>
      <w:r w:rsidRPr="005C551B">
        <w:rPr>
          <w:rFonts w:asciiTheme="minorHAnsi" w:hAnsiTheme="minorHAnsi"/>
          <w:szCs w:val="22"/>
        </w:rPr>
        <w:t xml:space="preserve">De palliatieve fase markeren is van belang om </w:t>
      </w:r>
      <w:r>
        <w:rPr>
          <w:rFonts w:asciiTheme="minorHAnsi" w:hAnsiTheme="minorHAnsi"/>
          <w:szCs w:val="22"/>
        </w:rPr>
        <w:t>te bepalen of een persoon met de ziekte van Parkinson binnen afzienbare tijd komt te overlijden.</w:t>
      </w:r>
      <w:r w:rsidRPr="005C551B">
        <w:rPr>
          <w:rFonts w:asciiTheme="minorHAnsi" w:hAnsiTheme="minorHAnsi"/>
          <w:szCs w:val="22"/>
        </w:rPr>
        <w:t xml:space="preserve"> </w:t>
      </w:r>
      <w:r w:rsidRPr="005C551B">
        <w:rPr>
          <w:rFonts w:asciiTheme="minorHAnsi" w:hAnsiTheme="minorHAnsi"/>
          <w:color w:val="BE3100"/>
          <w:szCs w:val="22"/>
        </w:rPr>
        <w:t xml:space="preserve">Juist / </w:t>
      </w:r>
      <w:r w:rsidRPr="005C551B">
        <w:rPr>
          <w:rFonts w:asciiTheme="minorHAnsi" w:hAnsiTheme="minorHAnsi"/>
          <w:color w:val="00B050"/>
          <w:szCs w:val="22"/>
        </w:rPr>
        <w:t>onjuist</w:t>
      </w:r>
    </w:p>
    <w:p w14:paraId="426EBEC8" w14:textId="77777777" w:rsidR="005C551B" w:rsidRPr="005C551B" w:rsidRDefault="005C551B" w:rsidP="005C551B">
      <w:pPr>
        <w:pStyle w:val="Lijstalinea"/>
        <w:rPr>
          <w:rFonts w:asciiTheme="minorHAnsi" w:hAnsiTheme="minorHAnsi"/>
          <w:szCs w:val="22"/>
        </w:rPr>
      </w:pPr>
    </w:p>
    <w:p w14:paraId="2D99CD09" w14:textId="77777777" w:rsidR="005C551B" w:rsidRPr="005C551B" w:rsidRDefault="005C551B" w:rsidP="005C551B">
      <w:pPr>
        <w:pStyle w:val="Lijstalinea"/>
        <w:numPr>
          <w:ilvl w:val="0"/>
          <w:numId w:val="14"/>
        </w:numPr>
        <w:shd w:val="clear" w:color="auto" w:fill="FFFFFF"/>
        <w:rPr>
          <w:rFonts w:asciiTheme="majorHAnsi" w:eastAsia="Calibri" w:hAnsiTheme="majorHAnsi" w:cs="Calibri"/>
        </w:rPr>
      </w:pPr>
      <w:r w:rsidRPr="005C551B">
        <w:rPr>
          <w:rFonts w:asciiTheme="majorHAnsi" w:eastAsia="Calibri" w:hAnsiTheme="majorHAnsi" w:cs="Calibri"/>
        </w:rPr>
        <w:t>Noem drie symptomen / complicaties waar mensen met de ziekte van Parkinson vaak last van hebben in de late fase.</w:t>
      </w:r>
    </w:p>
    <w:p w14:paraId="005B9C9A" w14:textId="77777777" w:rsidR="005C551B" w:rsidRPr="005C551B" w:rsidRDefault="005C551B" w:rsidP="005C551B">
      <w:pPr>
        <w:pStyle w:val="Lijstalinea"/>
        <w:shd w:val="clear" w:color="auto" w:fill="FFFFFF"/>
        <w:rPr>
          <w:rFonts w:asciiTheme="majorHAnsi" w:eastAsia="Calibri" w:hAnsiTheme="majorHAnsi" w:cs="Calibri"/>
          <w:color w:val="00B050"/>
        </w:rPr>
      </w:pPr>
      <w:r w:rsidRPr="005C551B">
        <w:rPr>
          <w:rFonts w:asciiTheme="majorHAnsi" w:eastAsia="Calibri" w:hAnsiTheme="majorHAnsi" w:cs="Calibri"/>
          <w:color w:val="00B050"/>
        </w:rPr>
        <w:t>- Aspiratiepneumonie</w:t>
      </w:r>
    </w:p>
    <w:p w14:paraId="55937A9D" w14:textId="77777777" w:rsidR="005C551B" w:rsidRPr="005C551B" w:rsidRDefault="005C551B" w:rsidP="005C551B">
      <w:pPr>
        <w:pStyle w:val="Lijstalinea"/>
        <w:shd w:val="clear" w:color="auto" w:fill="FFFFFF"/>
        <w:rPr>
          <w:rFonts w:asciiTheme="majorHAnsi" w:eastAsia="Calibri" w:hAnsiTheme="majorHAnsi" w:cs="Calibri"/>
          <w:color w:val="FF0000"/>
        </w:rPr>
      </w:pPr>
      <w:r w:rsidRPr="005C551B">
        <w:rPr>
          <w:rFonts w:asciiTheme="majorHAnsi" w:eastAsia="Calibri" w:hAnsiTheme="majorHAnsi" w:cs="Calibri"/>
        </w:rPr>
        <w:t xml:space="preserve">- </w:t>
      </w:r>
      <w:r w:rsidRPr="005C551B">
        <w:rPr>
          <w:rFonts w:asciiTheme="majorHAnsi" w:eastAsia="Calibri" w:hAnsiTheme="majorHAnsi" w:cs="Calibri"/>
          <w:color w:val="FF0000"/>
        </w:rPr>
        <w:t>Problemen aan het gehoor</w:t>
      </w:r>
    </w:p>
    <w:p w14:paraId="15D3BB7F" w14:textId="77777777" w:rsidR="005C551B" w:rsidRPr="005C551B" w:rsidRDefault="005C551B" w:rsidP="005C551B">
      <w:pPr>
        <w:pStyle w:val="Lijstalinea"/>
        <w:shd w:val="clear" w:color="auto" w:fill="FFFFFF"/>
        <w:rPr>
          <w:rFonts w:asciiTheme="majorHAnsi" w:eastAsia="Calibri" w:hAnsiTheme="majorHAnsi" w:cs="Calibri"/>
          <w:color w:val="00B050"/>
        </w:rPr>
      </w:pPr>
      <w:r w:rsidRPr="005C551B">
        <w:rPr>
          <w:rFonts w:asciiTheme="majorHAnsi" w:eastAsia="Calibri" w:hAnsiTheme="majorHAnsi" w:cs="Calibri"/>
          <w:color w:val="00B050"/>
        </w:rPr>
        <w:t>- Vaker vallen</w:t>
      </w:r>
    </w:p>
    <w:p w14:paraId="76CCAC8F" w14:textId="77777777" w:rsidR="005C551B" w:rsidRPr="005C551B" w:rsidRDefault="005C551B" w:rsidP="005C551B">
      <w:pPr>
        <w:pStyle w:val="Lijstalinea"/>
        <w:shd w:val="clear" w:color="auto" w:fill="FFFFFF"/>
        <w:rPr>
          <w:rFonts w:asciiTheme="majorHAnsi" w:eastAsia="Calibri" w:hAnsiTheme="majorHAnsi" w:cs="Calibri"/>
          <w:color w:val="FF0000"/>
        </w:rPr>
      </w:pPr>
      <w:r w:rsidRPr="005C551B">
        <w:rPr>
          <w:rFonts w:asciiTheme="majorHAnsi" w:eastAsia="Calibri" w:hAnsiTheme="majorHAnsi" w:cs="Calibri"/>
          <w:color w:val="FF0000"/>
        </w:rPr>
        <w:t>- Diarree</w:t>
      </w:r>
    </w:p>
    <w:p w14:paraId="2504D759" w14:textId="77777777" w:rsidR="005C551B" w:rsidRPr="005C551B" w:rsidRDefault="005C551B" w:rsidP="005C551B">
      <w:pPr>
        <w:pStyle w:val="Lijstalinea"/>
        <w:shd w:val="clear" w:color="auto" w:fill="FFFFFF"/>
        <w:rPr>
          <w:rFonts w:asciiTheme="majorHAnsi" w:eastAsia="Calibri" w:hAnsiTheme="majorHAnsi" w:cs="Calibri"/>
          <w:color w:val="00B050"/>
        </w:rPr>
      </w:pPr>
      <w:r w:rsidRPr="005C551B">
        <w:rPr>
          <w:rFonts w:asciiTheme="majorHAnsi" w:eastAsia="Calibri" w:hAnsiTheme="majorHAnsi" w:cs="Calibri"/>
          <w:color w:val="00B050"/>
        </w:rPr>
        <w:t>- Traagheid in informatieverwerking</w:t>
      </w:r>
    </w:p>
    <w:p w14:paraId="45C62C4D" w14:textId="77777777" w:rsidR="005C551B" w:rsidRPr="005C551B" w:rsidRDefault="005C551B" w:rsidP="005C551B">
      <w:pPr>
        <w:pStyle w:val="Lijstalinea"/>
        <w:shd w:val="clear" w:color="auto" w:fill="FFFFFF"/>
        <w:rPr>
          <w:rFonts w:asciiTheme="majorHAnsi" w:eastAsia="Calibri" w:hAnsiTheme="majorHAnsi" w:cs="Calibri"/>
          <w:color w:val="FF0000"/>
        </w:rPr>
      </w:pPr>
      <w:r w:rsidRPr="005C551B">
        <w:rPr>
          <w:rFonts w:asciiTheme="majorHAnsi" w:eastAsia="Calibri" w:hAnsiTheme="majorHAnsi" w:cs="Calibri"/>
          <w:color w:val="FF0000"/>
        </w:rPr>
        <w:t>- Verlies van reukvermogen</w:t>
      </w:r>
    </w:p>
    <w:p w14:paraId="5E9E5DF0" w14:textId="77777777" w:rsidR="009B6E02" w:rsidRPr="005C551B" w:rsidRDefault="009B6E02" w:rsidP="005C551B">
      <w:pPr>
        <w:rPr>
          <w:rFonts w:asciiTheme="minorHAnsi" w:hAnsiTheme="minorHAnsi"/>
          <w:szCs w:val="22"/>
        </w:rPr>
      </w:pPr>
    </w:p>
    <w:p w14:paraId="7C86A377" w14:textId="77777777" w:rsidR="009B6E02" w:rsidRPr="005C551B" w:rsidRDefault="005C551B" w:rsidP="005C551B">
      <w:pPr>
        <w:pStyle w:val="Normaalweb"/>
        <w:numPr>
          <w:ilvl w:val="0"/>
          <w:numId w:val="14"/>
        </w:numPr>
        <w:spacing w:before="0" w:beforeAutospacing="0" w:after="0" w:afterAutospacing="0"/>
        <w:rPr>
          <w:rFonts w:asciiTheme="minorHAnsi" w:hAnsiTheme="minorHAnsi" w:cs="Segoe UI"/>
          <w:sz w:val="22"/>
          <w:szCs w:val="22"/>
        </w:rPr>
      </w:pPr>
      <w:r w:rsidRPr="005C551B">
        <w:rPr>
          <w:rFonts w:asciiTheme="minorHAnsi" w:hAnsiTheme="minorHAnsi" w:cs="Segoe UI"/>
          <w:sz w:val="22"/>
          <w:szCs w:val="22"/>
        </w:rPr>
        <w:t xml:space="preserve">Welke </w:t>
      </w:r>
      <w:r w:rsidRPr="005C551B">
        <w:rPr>
          <w:rFonts w:asciiTheme="minorHAnsi" w:hAnsiTheme="minorHAnsi" w:cs="Segoe UI"/>
          <w:sz w:val="22"/>
          <w:szCs w:val="22"/>
          <w:u w:val="single"/>
        </w:rPr>
        <w:t>twee</w:t>
      </w:r>
      <w:r w:rsidR="009B6E02" w:rsidRPr="005C551B">
        <w:rPr>
          <w:rFonts w:asciiTheme="minorHAnsi" w:hAnsiTheme="minorHAnsi" w:cs="Segoe UI"/>
          <w:sz w:val="22"/>
          <w:szCs w:val="22"/>
        </w:rPr>
        <w:t xml:space="preserve"> risicofactoren </w:t>
      </w:r>
      <w:r w:rsidRPr="005C551B">
        <w:rPr>
          <w:rFonts w:asciiTheme="minorHAnsi" w:hAnsiTheme="minorHAnsi" w:cs="Segoe UI"/>
          <w:sz w:val="22"/>
          <w:szCs w:val="22"/>
        </w:rPr>
        <w:t xml:space="preserve">kunnen een rol spelen bij </w:t>
      </w:r>
      <w:r w:rsidR="009B6E02" w:rsidRPr="005C551B">
        <w:rPr>
          <w:rFonts w:asciiTheme="minorHAnsi" w:hAnsiTheme="minorHAnsi" w:cs="Segoe UI"/>
          <w:sz w:val="22"/>
          <w:szCs w:val="22"/>
        </w:rPr>
        <w:t>het ontwikkelen van een longontsteking in de late fase bij de ziekte van Parkinson?</w:t>
      </w:r>
    </w:p>
    <w:p w14:paraId="5439FFEB" w14:textId="77777777" w:rsidR="009B6E02" w:rsidRPr="005C551B" w:rsidRDefault="009B6E02" w:rsidP="005C551B">
      <w:pPr>
        <w:pStyle w:val="Normaalweb"/>
        <w:numPr>
          <w:ilvl w:val="0"/>
          <w:numId w:val="15"/>
        </w:numPr>
        <w:spacing w:before="0" w:beforeAutospacing="0" w:after="0" w:afterAutospacing="0"/>
        <w:rPr>
          <w:rFonts w:asciiTheme="minorHAnsi" w:hAnsiTheme="minorHAnsi" w:cs="Segoe UI"/>
          <w:color w:val="FF0000"/>
          <w:sz w:val="22"/>
          <w:szCs w:val="22"/>
        </w:rPr>
      </w:pPr>
      <w:r w:rsidRPr="005C551B">
        <w:rPr>
          <w:rFonts w:asciiTheme="minorHAnsi" w:hAnsiTheme="minorHAnsi" w:cs="Segoe UI"/>
          <w:color w:val="FF0000"/>
          <w:sz w:val="22"/>
          <w:szCs w:val="22"/>
        </w:rPr>
        <w:t xml:space="preserve">Toename van responsfluctuaties en </w:t>
      </w:r>
      <w:proofErr w:type="spellStart"/>
      <w:r w:rsidRPr="005C551B">
        <w:rPr>
          <w:rFonts w:asciiTheme="minorHAnsi" w:hAnsiTheme="minorHAnsi" w:cs="Segoe UI"/>
          <w:color w:val="FF0000"/>
          <w:sz w:val="22"/>
          <w:szCs w:val="22"/>
        </w:rPr>
        <w:t>dyskinesieen</w:t>
      </w:r>
      <w:proofErr w:type="spellEnd"/>
      <w:r w:rsidRPr="005C551B">
        <w:rPr>
          <w:rFonts w:asciiTheme="minorHAnsi" w:hAnsiTheme="minorHAnsi" w:cs="Segoe UI"/>
          <w:color w:val="FF0000"/>
          <w:sz w:val="22"/>
          <w:szCs w:val="22"/>
        </w:rPr>
        <w:t>;</w:t>
      </w:r>
    </w:p>
    <w:p w14:paraId="501BC598" w14:textId="77777777" w:rsidR="009B6E02" w:rsidRPr="005C551B" w:rsidRDefault="009B6E02" w:rsidP="005C551B">
      <w:pPr>
        <w:pStyle w:val="Normaalweb"/>
        <w:numPr>
          <w:ilvl w:val="0"/>
          <w:numId w:val="15"/>
        </w:numPr>
        <w:spacing w:before="0" w:beforeAutospacing="0" w:after="0" w:afterAutospacing="0"/>
        <w:rPr>
          <w:rFonts w:asciiTheme="minorHAnsi" w:hAnsiTheme="minorHAnsi" w:cs="Segoe UI"/>
          <w:color w:val="00B050"/>
          <w:sz w:val="22"/>
          <w:szCs w:val="22"/>
        </w:rPr>
      </w:pPr>
      <w:r w:rsidRPr="005C551B">
        <w:rPr>
          <w:rFonts w:asciiTheme="minorHAnsi" w:hAnsiTheme="minorHAnsi" w:cs="Segoe UI"/>
          <w:color w:val="00B050"/>
          <w:sz w:val="22"/>
          <w:szCs w:val="22"/>
        </w:rPr>
        <w:t>toename vatbaarheid voor bacteriën;</w:t>
      </w:r>
    </w:p>
    <w:p w14:paraId="54782F49" w14:textId="77777777" w:rsidR="009B6E02" w:rsidRPr="005C551B" w:rsidRDefault="009B6E02" w:rsidP="005C551B">
      <w:pPr>
        <w:pStyle w:val="Normaalweb"/>
        <w:numPr>
          <w:ilvl w:val="0"/>
          <w:numId w:val="15"/>
        </w:numPr>
        <w:spacing w:before="0" w:beforeAutospacing="0" w:after="0" w:afterAutospacing="0"/>
        <w:rPr>
          <w:rFonts w:asciiTheme="minorHAnsi" w:hAnsiTheme="minorHAnsi" w:cs="Segoe UI"/>
          <w:color w:val="00B050"/>
          <w:sz w:val="22"/>
          <w:szCs w:val="22"/>
        </w:rPr>
      </w:pPr>
      <w:r w:rsidRPr="005C551B">
        <w:rPr>
          <w:rFonts w:asciiTheme="minorHAnsi" w:hAnsiTheme="minorHAnsi" w:cs="Segoe UI"/>
          <w:color w:val="00B050"/>
          <w:sz w:val="22"/>
          <w:szCs w:val="22"/>
        </w:rPr>
        <w:t>toename van stijfheid van de ademhalingsspieren;</w:t>
      </w:r>
    </w:p>
    <w:p w14:paraId="21BADFE9" w14:textId="77777777" w:rsidR="009B6E02" w:rsidRPr="005C551B" w:rsidRDefault="009B6E02" w:rsidP="005C551B">
      <w:pPr>
        <w:pStyle w:val="Normaalweb"/>
        <w:numPr>
          <w:ilvl w:val="0"/>
          <w:numId w:val="15"/>
        </w:numPr>
        <w:spacing w:before="0" w:beforeAutospacing="0" w:after="0" w:afterAutospacing="0"/>
        <w:rPr>
          <w:rFonts w:asciiTheme="minorHAnsi" w:hAnsiTheme="minorHAnsi" w:cs="Segoe UI"/>
          <w:color w:val="FF0000"/>
          <w:sz w:val="22"/>
          <w:szCs w:val="22"/>
        </w:rPr>
      </w:pPr>
      <w:r w:rsidRPr="005C551B">
        <w:rPr>
          <w:rFonts w:asciiTheme="minorHAnsi" w:hAnsiTheme="minorHAnsi" w:cs="Segoe UI"/>
          <w:color w:val="FF0000"/>
          <w:sz w:val="22"/>
          <w:szCs w:val="22"/>
        </w:rPr>
        <w:t>Toename cognitieve problemen en de aanwezigheid psychiatrische problematiek.</w:t>
      </w:r>
    </w:p>
    <w:p w14:paraId="192C9FB3" w14:textId="77777777" w:rsidR="009B6E02" w:rsidRPr="005C551B" w:rsidRDefault="009B6E02" w:rsidP="005C551B">
      <w:pPr>
        <w:pStyle w:val="Normaalweb"/>
        <w:spacing w:before="0" w:beforeAutospacing="0" w:after="0" w:afterAutospacing="0"/>
        <w:rPr>
          <w:rFonts w:asciiTheme="minorHAnsi" w:hAnsiTheme="minorHAnsi" w:cs="Segoe UI"/>
          <w:sz w:val="22"/>
          <w:szCs w:val="22"/>
        </w:rPr>
      </w:pPr>
    </w:p>
    <w:p w14:paraId="5FF75664" w14:textId="77777777" w:rsidR="009B6E02" w:rsidRPr="005C551B" w:rsidRDefault="009B6E02" w:rsidP="005C551B">
      <w:pPr>
        <w:pStyle w:val="Normaalweb"/>
        <w:spacing w:before="0" w:beforeAutospacing="0" w:after="0" w:afterAutospacing="0"/>
        <w:rPr>
          <w:rFonts w:asciiTheme="minorHAnsi" w:hAnsiTheme="minorHAnsi" w:cs="Segoe UI"/>
          <w:sz w:val="22"/>
          <w:szCs w:val="22"/>
        </w:rPr>
      </w:pPr>
      <w:r w:rsidRPr="005C551B">
        <w:rPr>
          <w:rFonts w:asciiTheme="minorHAnsi" w:hAnsiTheme="minorHAnsi" w:cs="Segoe UI"/>
          <w:sz w:val="22"/>
          <w:szCs w:val="22"/>
        </w:rPr>
        <w:t>Antwoord:</w:t>
      </w:r>
    </w:p>
    <w:p w14:paraId="2EBA154B" w14:textId="77777777" w:rsidR="009B6E02" w:rsidRPr="005C551B" w:rsidRDefault="009B6E02" w:rsidP="005C551B">
      <w:pPr>
        <w:rPr>
          <w:rFonts w:asciiTheme="minorHAnsi" w:hAnsiTheme="minorHAnsi"/>
          <w:szCs w:val="22"/>
        </w:rPr>
      </w:pPr>
      <w:r w:rsidRPr="005C551B">
        <w:rPr>
          <w:rFonts w:asciiTheme="minorHAnsi" w:hAnsiTheme="minorHAnsi"/>
          <w:color w:val="000000"/>
          <w:szCs w:val="22"/>
        </w:rPr>
        <w:t xml:space="preserve">Het antwoord is goed! </w:t>
      </w:r>
      <w:r w:rsidRPr="005C551B">
        <w:rPr>
          <w:rFonts w:asciiTheme="minorHAnsi" w:hAnsiTheme="minorHAnsi"/>
          <w:b/>
          <w:bCs/>
          <w:color w:val="000000"/>
          <w:szCs w:val="22"/>
        </w:rPr>
        <w:t xml:space="preserve">&lt; OF &gt; </w:t>
      </w:r>
      <w:r w:rsidRPr="005C551B">
        <w:rPr>
          <w:rFonts w:asciiTheme="minorHAnsi" w:hAnsiTheme="minorHAnsi"/>
          <w:color w:val="000000"/>
          <w:szCs w:val="22"/>
        </w:rPr>
        <w:t xml:space="preserve">Helaas, het antwoord is niet goed. </w:t>
      </w:r>
    </w:p>
    <w:p w14:paraId="33CFA55B" w14:textId="77777777" w:rsidR="009B6E02" w:rsidRPr="005C551B" w:rsidRDefault="009B6E02" w:rsidP="005C551B">
      <w:pPr>
        <w:autoSpaceDE w:val="0"/>
        <w:autoSpaceDN w:val="0"/>
        <w:adjustRightInd w:val="0"/>
        <w:rPr>
          <w:rFonts w:asciiTheme="minorHAnsi" w:hAnsiTheme="minorHAnsi"/>
          <w:spacing w:val="1"/>
          <w:szCs w:val="22"/>
        </w:rPr>
      </w:pPr>
    </w:p>
    <w:p w14:paraId="400755FF" w14:textId="77777777" w:rsidR="009B6E02" w:rsidRPr="005C551B" w:rsidRDefault="009B6E02" w:rsidP="005C551B">
      <w:pPr>
        <w:autoSpaceDE w:val="0"/>
        <w:autoSpaceDN w:val="0"/>
        <w:adjustRightInd w:val="0"/>
        <w:rPr>
          <w:rFonts w:asciiTheme="minorHAnsi" w:hAnsiTheme="minorHAnsi"/>
          <w:spacing w:val="1"/>
          <w:szCs w:val="22"/>
        </w:rPr>
      </w:pPr>
      <w:r w:rsidRPr="005C551B">
        <w:rPr>
          <w:rFonts w:asciiTheme="minorHAnsi" w:hAnsiTheme="minorHAnsi"/>
          <w:spacing w:val="1"/>
          <w:szCs w:val="22"/>
        </w:rPr>
        <w:t>In het eindstadium van de ziekte is ook de hoestreflex en hoestkracht afgenomen. De hoestkracht vermindert door bijvoorbeeld stijfheid van de ademhalingsspieren. In combinatie met verslikken van voeding of speeksel en het vatbaar zijn voor bacteriën zijn dat de belangrijkste risicofactoren voor (aspiratie)pneumonie. Een (aspiratie)pneumonie is de voornaamste doodsoorzaak van parkinsonpatiënten.</w:t>
      </w:r>
    </w:p>
    <w:p w14:paraId="747AEB7B" w14:textId="77777777" w:rsidR="005C551B" w:rsidRDefault="005C551B">
      <w:pPr>
        <w:rPr>
          <w:rFonts w:asciiTheme="minorHAnsi" w:hAnsiTheme="minorHAnsi"/>
          <w:szCs w:val="22"/>
        </w:rPr>
      </w:pPr>
      <w:r>
        <w:rPr>
          <w:rFonts w:asciiTheme="minorHAnsi" w:hAnsiTheme="minorHAnsi"/>
          <w:szCs w:val="22"/>
        </w:rPr>
        <w:br w:type="page"/>
      </w:r>
    </w:p>
    <w:p w14:paraId="2AA8B157" w14:textId="77777777" w:rsidR="009B6E02" w:rsidRDefault="009B6E02" w:rsidP="005C551B">
      <w:pPr>
        <w:rPr>
          <w:rFonts w:asciiTheme="minorHAnsi" w:hAnsiTheme="minorHAnsi"/>
          <w:szCs w:val="22"/>
        </w:rPr>
      </w:pPr>
    </w:p>
    <w:p w14:paraId="24A82090" w14:textId="77777777" w:rsidR="005C551B" w:rsidRPr="005C551B" w:rsidRDefault="005C551B" w:rsidP="005C551B">
      <w:pPr>
        <w:pStyle w:val="Lijstalinea"/>
        <w:numPr>
          <w:ilvl w:val="0"/>
          <w:numId w:val="14"/>
        </w:numPr>
        <w:rPr>
          <w:rFonts w:asciiTheme="minorHAnsi" w:hAnsiTheme="minorHAnsi"/>
          <w:szCs w:val="22"/>
        </w:rPr>
      </w:pPr>
      <w:commentRangeStart w:id="1"/>
      <w:r>
        <w:rPr>
          <w:rFonts w:asciiTheme="minorHAnsi" w:hAnsiTheme="minorHAnsi"/>
          <w:szCs w:val="22"/>
        </w:rPr>
        <w:t xml:space="preserve">Welke bevorderende en belemmerende factoren ervaren zorgverleners met betrekking tot het geven van spirituele zorg in de praktijk? </w:t>
      </w:r>
      <w:commentRangeEnd w:id="1"/>
      <w:r w:rsidR="00EF4F23">
        <w:rPr>
          <w:rStyle w:val="Verwijzingopmerking"/>
        </w:rPr>
        <w:commentReference w:id="1"/>
      </w:r>
    </w:p>
    <w:p w14:paraId="60F5F280" w14:textId="77777777" w:rsidR="009B6E02" w:rsidRPr="005C551B" w:rsidRDefault="009B6E02" w:rsidP="005C551B">
      <w:pPr>
        <w:rPr>
          <w:rFonts w:asciiTheme="minorHAnsi" w:hAnsiTheme="minorHAnsi"/>
          <w:szCs w:val="22"/>
        </w:rPr>
      </w:pPr>
    </w:p>
    <w:p w14:paraId="56650F8F" w14:textId="77777777" w:rsidR="009B6E02" w:rsidRPr="005C551B" w:rsidRDefault="009B6E02" w:rsidP="005C551B">
      <w:pPr>
        <w:rPr>
          <w:rFonts w:asciiTheme="minorHAnsi" w:hAnsiTheme="minorHAnsi"/>
          <w:szCs w:val="22"/>
        </w:rPr>
      </w:pPr>
    </w:p>
    <w:tbl>
      <w:tblPr>
        <w:tblStyle w:val="Tabelraster"/>
        <w:tblW w:w="0" w:type="auto"/>
        <w:tblLook w:val="04A0" w:firstRow="1" w:lastRow="0" w:firstColumn="1" w:lastColumn="0" w:noHBand="0" w:noVBand="1"/>
      </w:tblPr>
      <w:tblGrid>
        <w:gridCol w:w="4531"/>
        <w:gridCol w:w="4531"/>
      </w:tblGrid>
      <w:tr w:rsidR="005C551B" w14:paraId="3B711E74" w14:textId="77777777" w:rsidTr="005C551B">
        <w:tc>
          <w:tcPr>
            <w:tcW w:w="4531" w:type="dxa"/>
          </w:tcPr>
          <w:p w14:paraId="7E12D2D6" w14:textId="77777777" w:rsidR="005C551B" w:rsidRDefault="005C551B" w:rsidP="005C551B">
            <w:pPr>
              <w:rPr>
                <w:rFonts w:asciiTheme="minorHAnsi" w:hAnsiTheme="minorHAnsi"/>
                <w:szCs w:val="22"/>
              </w:rPr>
            </w:pPr>
            <w:r>
              <w:rPr>
                <w:rFonts w:asciiTheme="minorHAnsi" w:hAnsiTheme="minorHAnsi"/>
                <w:szCs w:val="22"/>
              </w:rPr>
              <w:t>Bevorderende factoren</w:t>
            </w:r>
          </w:p>
        </w:tc>
        <w:tc>
          <w:tcPr>
            <w:tcW w:w="4531" w:type="dxa"/>
          </w:tcPr>
          <w:p w14:paraId="332F5F8B" w14:textId="77777777" w:rsidR="005C551B" w:rsidRDefault="005C551B" w:rsidP="005C551B">
            <w:pPr>
              <w:rPr>
                <w:rFonts w:asciiTheme="minorHAnsi" w:hAnsiTheme="minorHAnsi"/>
                <w:szCs w:val="22"/>
              </w:rPr>
            </w:pPr>
            <w:r>
              <w:rPr>
                <w:rFonts w:asciiTheme="minorHAnsi" w:hAnsiTheme="minorHAnsi"/>
                <w:szCs w:val="22"/>
              </w:rPr>
              <w:t>Belemmerende factoren</w:t>
            </w:r>
          </w:p>
        </w:tc>
      </w:tr>
      <w:tr w:rsidR="005C551B" w14:paraId="60B16F42" w14:textId="77777777" w:rsidTr="005C551B">
        <w:tc>
          <w:tcPr>
            <w:tcW w:w="4531" w:type="dxa"/>
          </w:tcPr>
          <w:p w14:paraId="7DAA2280" w14:textId="77777777" w:rsidR="005C551B" w:rsidRDefault="00EF4F23" w:rsidP="005C551B">
            <w:pPr>
              <w:rPr>
                <w:rFonts w:asciiTheme="minorHAnsi" w:hAnsiTheme="minorHAnsi"/>
                <w:szCs w:val="22"/>
              </w:rPr>
            </w:pPr>
            <w:r>
              <w:rPr>
                <w:rFonts w:asciiTheme="minorHAnsi" w:hAnsiTheme="minorHAnsi"/>
                <w:szCs w:val="22"/>
              </w:rPr>
              <w:t>Bewustzijn van eigen spiritualiteit</w:t>
            </w:r>
          </w:p>
        </w:tc>
        <w:tc>
          <w:tcPr>
            <w:tcW w:w="4531" w:type="dxa"/>
          </w:tcPr>
          <w:p w14:paraId="02FA8AF4" w14:textId="77777777" w:rsidR="005C551B" w:rsidRDefault="00EF4F23" w:rsidP="005C551B">
            <w:pPr>
              <w:rPr>
                <w:rFonts w:asciiTheme="minorHAnsi" w:hAnsiTheme="minorHAnsi"/>
                <w:szCs w:val="22"/>
              </w:rPr>
            </w:pPr>
            <w:r>
              <w:rPr>
                <w:rFonts w:asciiTheme="minorHAnsi" w:hAnsiTheme="minorHAnsi"/>
                <w:szCs w:val="22"/>
              </w:rPr>
              <w:t>De focus van zorg ligt veelal op behandelen</w:t>
            </w:r>
          </w:p>
        </w:tc>
      </w:tr>
      <w:tr w:rsidR="005C551B" w14:paraId="79F65B38" w14:textId="77777777" w:rsidTr="005C551B">
        <w:tc>
          <w:tcPr>
            <w:tcW w:w="4531" w:type="dxa"/>
          </w:tcPr>
          <w:p w14:paraId="12060ECC" w14:textId="77777777" w:rsidR="005C551B" w:rsidRDefault="005C551B" w:rsidP="005C551B">
            <w:pPr>
              <w:rPr>
                <w:rFonts w:asciiTheme="minorHAnsi" w:hAnsiTheme="minorHAnsi"/>
                <w:szCs w:val="22"/>
              </w:rPr>
            </w:pPr>
          </w:p>
        </w:tc>
        <w:tc>
          <w:tcPr>
            <w:tcW w:w="4531" w:type="dxa"/>
          </w:tcPr>
          <w:p w14:paraId="0D726E19" w14:textId="77777777" w:rsidR="005C551B" w:rsidRDefault="005C551B" w:rsidP="005C551B">
            <w:pPr>
              <w:rPr>
                <w:rFonts w:asciiTheme="minorHAnsi" w:hAnsiTheme="minorHAnsi"/>
                <w:szCs w:val="22"/>
              </w:rPr>
            </w:pPr>
          </w:p>
        </w:tc>
      </w:tr>
      <w:tr w:rsidR="005C551B" w14:paraId="507A3A60" w14:textId="77777777" w:rsidTr="005C551B">
        <w:tc>
          <w:tcPr>
            <w:tcW w:w="4531" w:type="dxa"/>
          </w:tcPr>
          <w:p w14:paraId="7B165EA3" w14:textId="77777777" w:rsidR="005C551B" w:rsidRDefault="005C551B" w:rsidP="005C551B">
            <w:pPr>
              <w:rPr>
                <w:rFonts w:asciiTheme="minorHAnsi" w:hAnsiTheme="minorHAnsi"/>
                <w:szCs w:val="22"/>
              </w:rPr>
            </w:pPr>
          </w:p>
        </w:tc>
        <w:tc>
          <w:tcPr>
            <w:tcW w:w="4531" w:type="dxa"/>
          </w:tcPr>
          <w:p w14:paraId="2439979D" w14:textId="77777777" w:rsidR="005C551B" w:rsidRDefault="005C551B" w:rsidP="005C551B">
            <w:pPr>
              <w:rPr>
                <w:rFonts w:asciiTheme="minorHAnsi" w:hAnsiTheme="minorHAnsi"/>
                <w:szCs w:val="22"/>
              </w:rPr>
            </w:pPr>
          </w:p>
        </w:tc>
      </w:tr>
    </w:tbl>
    <w:p w14:paraId="7C1E54A1" w14:textId="77777777" w:rsidR="00445DF2" w:rsidRPr="005C551B" w:rsidRDefault="00445DF2" w:rsidP="005C551B">
      <w:pPr>
        <w:rPr>
          <w:rFonts w:asciiTheme="minorHAnsi" w:hAnsiTheme="minorHAnsi"/>
          <w:szCs w:val="22"/>
        </w:rPr>
      </w:pPr>
    </w:p>
    <w:p w14:paraId="32A1A9F0" w14:textId="77777777" w:rsidR="00EF4F23" w:rsidRPr="00EF4F23" w:rsidRDefault="00EF4F23" w:rsidP="00EF4F23">
      <w:pPr>
        <w:pStyle w:val="Lijstalinea"/>
        <w:numPr>
          <w:ilvl w:val="0"/>
          <w:numId w:val="14"/>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F4F23">
        <w:rPr>
          <w:rFonts w:asciiTheme="majorHAnsi" w:hAnsiTheme="majorHAnsi"/>
        </w:rPr>
        <w:t xml:space="preserve">Welke </w:t>
      </w:r>
      <w:r>
        <w:rPr>
          <w:rFonts w:asciiTheme="majorHAnsi" w:hAnsiTheme="majorHAnsi"/>
          <w:u w:val="single"/>
        </w:rPr>
        <w:t>twee</w:t>
      </w:r>
      <w:r w:rsidRPr="00EF4F23">
        <w:rPr>
          <w:rFonts w:asciiTheme="majorHAnsi" w:hAnsiTheme="majorHAnsi"/>
        </w:rPr>
        <w:t xml:space="preserve"> verschillende soorten pijn komen voor bij mensen met de ziekte van Parkinson?</w:t>
      </w:r>
    </w:p>
    <w:p w14:paraId="7F0122FE" w14:textId="77777777" w:rsidR="00EF4F23" w:rsidRPr="00EE7983" w:rsidRDefault="00EF4F23" w:rsidP="00EF4F23">
      <w:pPr>
        <w:pStyle w:val="Lijstalinea"/>
        <w:numPr>
          <w:ilvl w:val="0"/>
          <w:numId w:val="17"/>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color w:val="FF0000"/>
        </w:rPr>
      </w:pPr>
      <w:r w:rsidRPr="00EE7983">
        <w:rPr>
          <w:rFonts w:asciiTheme="majorHAnsi" w:hAnsiTheme="majorHAnsi"/>
          <w:color w:val="FF0000"/>
        </w:rPr>
        <w:t>Acute pijn</w:t>
      </w:r>
    </w:p>
    <w:p w14:paraId="69A85D10" w14:textId="77777777" w:rsidR="00EF4F23" w:rsidRPr="00EF4F23" w:rsidRDefault="00EF4F23" w:rsidP="00EF4F23">
      <w:pPr>
        <w:pStyle w:val="Lijstalinea"/>
        <w:numPr>
          <w:ilvl w:val="0"/>
          <w:numId w:val="17"/>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color w:val="00B050"/>
        </w:rPr>
      </w:pPr>
      <w:r w:rsidRPr="00EF4F23">
        <w:rPr>
          <w:rFonts w:asciiTheme="majorHAnsi" w:hAnsiTheme="majorHAnsi"/>
          <w:color w:val="00B050"/>
        </w:rPr>
        <w:t>Pijn in spieren en gewrichten</w:t>
      </w:r>
    </w:p>
    <w:p w14:paraId="7B071323" w14:textId="77777777" w:rsidR="00EF4F23" w:rsidRPr="00EF4F23" w:rsidRDefault="00EF4F23" w:rsidP="00EF4F23">
      <w:pPr>
        <w:pStyle w:val="Lijstalinea"/>
        <w:numPr>
          <w:ilvl w:val="0"/>
          <w:numId w:val="17"/>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color w:val="00B050"/>
        </w:rPr>
      </w:pPr>
      <w:r w:rsidRPr="00EF4F23">
        <w:rPr>
          <w:rFonts w:asciiTheme="majorHAnsi" w:hAnsiTheme="majorHAnsi"/>
          <w:color w:val="00B050"/>
        </w:rPr>
        <w:t>Nachtelijke pijn</w:t>
      </w:r>
    </w:p>
    <w:p w14:paraId="59762E3C" w14:textId="77777777" w:rsidR="00EF4F23" w:rsidRPr="00EE7983" w:rsidRDefault="00EF4F23" w:rsidP="00EF4F23">
      <w:pPr>
        <w:pStyle w:val="Lijstalinea"/>
        <w:numPr>
          <w:ilvl w:val="0"/>
          <w:numId w:val="17"/>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color w:val="FF0000"/>
        </w:rPr>
      </w:pPr>
      <w:proofErr w:type="spellStart"/>
      <w:r w:rsidRPr="00EE7983">
        <w:rPr>
          <w:rFonts w:asciiTheme="majorHAnsi" w:hAnsiTheme="majorHAnsi"/>
          <w:color w:val="FF0000"/>
        </w:rPr>
        <w:t>Nociceptieve</w:t>
      </w:r>
      <w:proofErr w:type="spellEnd"/>
      <w:r w:rsidRPr="00EE7983">
        <w:rPr>
          <w:rFonts w:asciiTheme="majorHAnsi" w:hAnsiTheme="majorHAnsi"/>
          <w:color w:val="FF0000"/>
        </w:rPr>
        <w:t xml:space="preserve"> pijn</w:t>
      </w:r>
    </w:p>
    <w:p w14:paraId="25D88BD7" w14:textId="77777777" w:rsidR="00EF4F23" w:rsidRPr="00EE7983" w:rsidRDefault="00EF4F23" w:rsidP="00EF4F23">
      <w:pPr>
        <w:pStyle w:val="Lijstalinea"/>
        <w:numPr>
          <w:ilvl w:val="0"/>
          <w:numId w:val="17"/>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color w:val="FF0000"/>
        </w:rPr>
      </w:pPr>
      <w:r w:rsidRPr="00EE7983">
        <w:rPr>
          <w:rFonts w:asciiTheme="majorHAnsi" w:hAnsiTheme="majorHAnsi"/>
          <w:color w:val="FF0000"/>
        </w:rPr>
        <w:t>Vaatpijn</w:t>
      </w:r>
    </w:p>
    <w:p w14:paraId="7F797AFD" w14:textId="77777777" w:rsidR="00111112" w:rsidRDefault="00111112" w:rsidP="005C551B">
      <w:pPr>
        <w:rPr>
          <w:rFonts w:asciiTheme="minorHAnsi" w:hAnsiTheme="minorHAnsi"/>
          <w:szCs w:val="22"/>
        </w:rPr>
      </w:pPr>
    </w:p>
    <w:p w14:paraId="72702B7A" w14:textId="77777777" w:rsidR="00EF4F23" w:rsidRPr="00EE7983" w:rsidRDefault="00EF4F23" w:rsidP="00EF4F23">
      <w:p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 xml:space="preserve">Bij de ziekte van Parkinson kunnen verschillen soorten pijn voorkomen, waaronder: </w:t>
      </w:r>
    </w:p>
    <w:p w14:paraId="5440D2FE"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Musculoskeletale pijn (pijn in spieren en  gewrichten)</w:t>
      </w:r>
    </w:p>
    <w:p w14:paraId="55EB34DC"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Chronische pijn (onderverdeeld in centrale pijn: een gegeneraliseerde constante doffe pijn; en viscerale pijn: pijn gerelateerd aan een inwendig orgaan)</w:t>
      </w:r>
    </w:p>
    <w:p w14:paraId="3B57CCEA"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 xml:space="preserve">Fluctuatie gerelateerde pijn (t.g.v. </w:t>
      </w:r>
      <w:proofErr w:type="spellStart"/>
      <w:r w:rsidRPr="00EE7983">
        <w:rPr>
          <w:rFonts w:asciiTheme="majorHAnsi" w:hAnsiTheme="majorHAnsi"/>
        </w:rPr>
        <w:t>dyskinesieën</w:t>
      </w:r>
      <w:proofErr w:type="spellEnd"/>
      <w:r w:rsidRPr="00EE7983">
        <w:rPr>
          <w:rFonts w:asciiTheme="majorHAnsi" w:hAnsiTheme="majorHAnsi"/>
        </w:rPr>
        <w:t>, off- gerelateerde dystonie of gegeneraliseerde pijn in off)</w:t>
      </w:r>
    </w:p>
    <w:p w14:paraId="325D038D"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 xml:space="preserve">Nachtelijke pijn (pijn gerelateerd aan </w:t>
      </w:r>
      <w:proofErr w:type="spellStart"/>
      <w:r w:rsidRPr="00EE7983">
        <w:rPr>
          <w:rStyle w:val="st1"/>
          <w:rFonts w:asciiTheme="majorHAnsi" w:hAnsiTheme="majorHAnsi" w:cs="Arial"/>
        </w:rPr>
        <w:t>Periodic</w:t>
      </w:r>
      <w:proofErr w:type="spellEnd"/>
      <w:r w:rsidRPr="00EE7983">
        <w:rPr>
          <w:rStyle w:val="st1"/>
          <w:rFonts w:asciiTheme="majorHAnsi" w:hAnsiTheme="majorHAnsi" w:cs="Arial"/>
        </w:rPr>
        <w:t xml:space="preserve"> </w:t>
      </w:r>
      <w:proofErr w:type="spellStart"/>
      <w:r w:rsidRPr="00EE7983">
        <w:rPr>
          <w:rStyle w:val="st1"/>
          <w:rFonts w:asciiTheme="majorHAnsi" w:hAnsiTheme="majorHAnsi" w:cs="Arial"/>
        </w:rPr>
        <w:t>Limb</w:t>
      </w:r>
      <w:proofErr w:type="spellEnd"/>
      <w:r w:rsidRPr="00EE7983">
        <w:rPr>
          <w:rStyle w:val="st1"/>
          <w:rFonts w:asciiTheme="majorHAnsi" w:hAnsiTheme="majorHAnsi" w:cs="Arial"/>
        </w:rPr>
        <w:t xml:space="preserve"> </w:t>
      </w:r>
      <w:proofErr w:type="spellStart"/>
      <w:r w:rsidRPr="00EE7983">
        <w:rPr>
          <w:rStyle w:val="st1"/>
          <w:rFonts w:asciiTheme="majorHAnsi" w:hAnsiTheme="majorHAnsi" w:cs="Arial"/>
        </w:rPr>
        <w:t>Movement</w:t>
      </w:r>
      <w:proofErr w:type="spellEnd"/>
      <w:r w:rsidRPr="00EE7983">
        <w:rPr>
          <w:rStyle w:val="st1"/>
          <w:rFonts w:asciiTheme="majorHAnsi" w:hAnsiTheme="majorHAnsi" w:cs="Arial"/>
        </w:rPr>
        <w:t xml:space="preserve"> Syndroom</w:t>
      </w:r>
      <w:r w:rsidRPr="00EE7983">
        <w:rPr>
          <w:rFonts w:asciiTheme="majorHAnsi" w:hAnsiTheme="majorHAnsi"/>
        </w:rPr>
        <w:t xml:space="preserve">, Restless </w:t>
      </w:r>
      <w:proofErr w:type="spellStart"/>
      <w:r w:rsidRPr="00EE7983">
        <w:rPr>
          <w:rFonts w:asciiTheme="majorHAnsi" w:hAnsiTheme="majorHAnsi"/>
        </w:rPr>
        <w:t>Legs</w:t>
      </w:r>
      <w:proofErr w:type="spellEnd"/>
      <w:r w:rsidRPr="00EE7983">
        <w:rPr>
          <w:rFonts w:asciiTheme="majorHAnsi" w:hAnsiTheme="majorHAnsi"/>
        </w:rPr>
        <w:t xml:space="preserve"> Syndroom, of draaien)</w:t>
      </w:r>
    </w:p>
    <w:p w14:paraId="355E0A32"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 xml:space="preserve">Orofaciale pijn (tgv kauwen, nachtelijk tandenknarsen, of </w:t>
      </w:r>
      <w:proofErr w:type="spellStart"/>
      <w:r w:rsidRPr="00EE7983">
        <w:rPr>
          <w:rFonts w:asciiTheme="majorHAnsi" w:hAnsiTheme="majorHAnsi"/>
        </w:rPr>
        <w:t>Burning</w:t>
      </w:r>
      <w:proofErr w:type="spellEnd"/>
      <w:r w:rsidRPr="00EE7983">
        <w:rPr>
          <w:rFonts w:asciiTheme="majorHAnsi" w:hAnsiTheme="majorHAnsi"/>
        </w:rPr>
        <w:t xml:space="preserve"> </w:t>
      </w:r>
      <w:proofErr w:type="spellStart"/>
      <w:r w:rsidRPr="00EE7983">
        <w:rPr>
          <w:rFonts w:asciiTheme="majorHAnsi" w:hAnsiTheme="majorHAnsi"/>
        </w:rPr>
        <w:t>Mouth</w:t>
      </w:r>
      <w:proofErr w:type="spellEnd"/>
      <w:r w:rsidRPr="00EE7983">
        <w:rPr>
          <w:rFonts w:asciiTheme="majorHAnsi" w:hAnsiTheme="majorHAnsi"/>
        </w:rPr>
        <w:t xml:space="preserve"> Syndroom</w:t>
      </w:r>
    </w:p>
    <w:p w14:paraId="73B9EF10"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r w:rsidRPr="00EE7983">
        <w:rPr>
          <w:rFonts w:asciiTheme="majorHAnsi" w:hAnsiTheme="majorHAnsi"/>
        </w:rPr>
        <w:t>Verkleuring, oedeem of zwelling (brandende pijn in benen gerelateerd aan zwelling van benen of gegeneraliseerde “</w:t>
      </w:r>
      <w:proofErr w:type="spellStart"/>
      <w:r w:rsidRPr="00EE7983">
        <w:rPr>
          <w:rFonts w:asciiTheme="majorHAnsi" w:hAnsiTheme="majorHAnsi"/>
        </w:rPr>
        <w:t>lower</w:t>
      </w:r>
      <w:proofErr w:type="spellEnd"/>
      <w:r w:rsidRPr="00EE7983">
        <w:rPr>
          <w:rFonts w:asciiTheme="majorHAnsi" w:hAnsiTheme="majorHAnsi"/>
        </w:rPr>
        <w:t xml:space="preserve"> </w:t>
      </w:r>
      <w:proofErr w:type="spellStart"/>
      <w:r w:rsidRPr="00EE7983">
        <w:rPr>
          <w:rFonts w:asciiTheme="majorHAnsi" w:hAnsiTheme="majorHAnsi"/>
        </w:rPr>
        <w:t>abdominal</w:t>
      </w:r>
      <w:proofErr w:type="spellEnd"/>
      <w:r w:rsidRPr="00EE7983">
        <w:rPr>
          <w:rFonts w:asciiTheme="majorHAnsi" w:hAnsiTheme="majorHAnsi"/>
        </w:rPr>
        <w:t xml:space="preserve">” pijn) </w:t>
      </w:r>
    </w:p>
    <w:p w14:paraId="3F151CEB" w14:textId="77777777" w:rsidR="00EF4F23" w:rsidRPr="00EE7983" w:rsidRDefault="00EF4F23" w:rsidP="00EF4F23">
      <w:pPr>
        <w:pStyle w:val="Lijstalinea"/>
        <w:numPr>
          <w:ilvl w:val="0"/>
          <w:numId w:val="18"/>
        </w:numPr>
        <w:tabs>
          <w:tab w:val="left" w:pos="0"/>
          <w:tab w:val="left" w:pos="567"/>
          <w:tab w:val="left" w:pos="1132"/>
          <w:tab w:val="left" w:pos="1699"/>
          <w:tab w:val="left" w:pos="2265"/>
          <w:tab w:val="left" w:pos="2832"/>
          <w:tab w:val="left" w:pos="3398"/>
          <w:tab w:val="left" w:pos="3686"/>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60"/>
        <w:rPr>
          <w:rFonts w:asciiTheme="majorHAnsi" w:hAnsiTheme="majorHAnsi"/>
        </w:rPr>
      </w:pPr>
      <w:proofErr w:type="spellStart"/>
      <w:r w:rsidRPr="00EE7983">
        <w:rPr>
          <w:rFonts w:asciiTheme="majorHAnsi" w:hAnsiTheme="majorHAnsi"/>
        </w:rPr>
        <w:t>Radiculaire</w:t>
      </w:r>
      <w:proofErr w:type="spellEnd"/>
      <w:r w:rsidRPr="00EE7983">
        <w:rPr>
          <w:rFonts w:asciiTheme="majorHAnsi" w:hAnsiTheme="majorHAnsi"/>
        </w:rPr>
        <w:t xml:space="preserve"> pijn (schietende pijn of “</w:t>
      </w:r>
      <w:proofErr w:type="spellStart"/>
      <w:r w:rsidRPr="00EE7983">
        <w:rPr>
          <w:rFonts w:asciiTheme="majorHAnsi" w:hAnsiTheme="majorHAnsi"/>
        </w:rPr>
        <w:t>pins</w:t>
      </w:r>
      <w:proofErr w:type="spellEnd"/>
      <w:r w:rsidRPr="00EE7983">
        <w:rPr>
          <w:rFonts w:asciiTheme="majorHAnsi" w:hAnsiTheme="majorHAnsi"/>
        </w:rPr>
        <w:t xml:space="preserve"> and </w:t>
      </w:r>
      <w:proofErr w:type="spellStart"/>
      <w:r w:rsidRPr="00EE7983">
        <w:rPr>
          <w:rFonts w:asciiTheme="majorHAnsi" w:hAnsiTheme="majorHAnsi"/>
        </w:rPr>
        <w:t>needles</w:t>
      </w:r>
      <w:proofErr w:type="spellEnd"/>
      <w:r w:rsidRPr="00EE7983">
        <w:rPr>
          <w:rFonts w:asciiTheme="majorHAnsi" w:hAnsiTheme="majorHAnsi"/>
        </w:rPr>
        <w:t>” in de ledematen</w:t>
      </w:r>
    </w:p>
    <w:p w14:paraId="280330A0" w14:textId="77777777" w:rsidR="00EF4F23" w:rsidRDefault="00EF4F23" w:rsidP="005C551B">
      <w:pPr>
        <w:rPr>
          <w:rFonts w:asciiTheme="minorHAnsi" w:hAnsiTheme="minorHAnsi"/>
          <w:szCs w:val="22"/>
        </w:rPr>
      </w:pPr>
    </w:p>
    <w:p w14:paraId="1D6D2805" w14:textId="77777777" w:rsidR="00FF160B" w:rsidRDefault="00FF160B" w:rsidP="00FF160B">
      <w:pPr>
        <w:pStyle w:val="Lijstalinea"/>
        <w:numPr>
          <w:ilvl w:val="0"/>
          <w:numId w:val="14"/>
        </w:numPr>
        <w:rPr>
          <w:rFonts w:asciiTheme="minorHAnsi" w:hAnsiTheme="minorHAnsi"/>
          <w:szCs w:val="22"/>
        </w:rPr>
      </w:pPr>
      <w:r>
        <w:rPr>
          <w:rFonts w:asciiTheme="minorHAnsi" w:hAnsiTheme="minorHAnsi"/>
          <w:szCs w:val="22"/>
        </w:rPr>
        <w:t xml:space="preserve">Welke </w:t>
      </w:r>
      <w:r>
        <w:rPr>
          <w:rFonts w:asciiTheme="minorHAnsi" w:hAnsiTheme="minorHAnsi"/>
          <w:szCs w:val="22"/>
          <w:u w:val="single"/>
        </w:rPr>
        <w:t>twee</w:t>
      </w:r>
      <w:r>
        <w:rPr>
          <w:rFonts w:asciiTheme="minorHAnsi" w:hAnsiTheme="minorHAnsi"/>
          <w:szCs w:val="22"/>
        </w:rPr>
        <w:t xml:space="preserve"> factoren een persoon met de ziekte van Parkinson dragen bij aan een vergroot risico op overbelasting van de mantelzorger?</w:t>
      </w:r>
    </w:p>
    <w:p w14:paraId="7FA4FCA3" w14:textId="77777777" w:rsidR="00FF160B" w:rsidRPr="00FF160B" w:rsidRDefault="00FF160B" w:rsidP="00FF160B">
      <w:pPr>
        <w:pStyle w:val="Lijstalinea"/>
        <w:numPr>
          <w:ilvl w:val="0"/>
          <w:numId w:val="23"/>
        </w:numPr>
        <w:rPr>
          <w:rFonts w:asciiTheme="minorHAnsi" w:hAnsiTheme="minorHAnsi"/>
          <w:color w:val="00B050"/>
          <w:szCs w:val="22"/>
        </w:rPr>
      </w:pPr>
      <w:r w:rsidRPr="00FF160B">
        <w:rPr>
          <w:rFonts w:asciiTheme="minorHAnsi" w:hAnsiTheme="minorHAnsi"/>
          <w:color w:val="00B050"/>
          <w:szCs w:val="22"/>
        </w:rPr>
        <w:t>Cognitieve beperkingen</w:t>
      </w:r>
    </w:p>
    <w:p w14:paraId="777CFB96" w14:textId="77777777" w:rsidR="00FF160B" w:rsidRPr="00FF160B" w:rsidRDefault="00FF160B" w:rsidP="00FF160B">
      <w:pPr>
        <w:pStyle w:val="Lijstalinea"/>
        <w:numPr>
          <w:ilvl w:val="0"/>
          <w:numId w:val="23"/>
        </w:numPr>
        <w:rPr>
          <w:rFonts w:asciiTheme="minorHAnsi" w:hAnsiTheme="minorHAnsi"/>
          <w:color w:val="FF0000"/>
          <w:szCs w:val="22"/>
        </w:rPr>
      </w:pPr>
      <w:r w:rsidRPr="00FF160B">
        <w:rPr>
          <w:rFonts w:asciiTheme="minorHAnsi" w:hAnsiTheme="minorHAnsi"/>
          <w:color w:val="FF0000"/>
          <w:szCs w:val="22"/>
        </w:rPr>
        <w:t>Rigiditeit van de ademhalingsspieren</w:t>
      </w:r>
    </w:p>
    <w:p w14:paraId="10CCABCC" w14:textId="77777777" w:rsidR="00FF160B" w:rsidRPr="00FF160B" w:rsidRDefault="00FF160B" w:rsidP="00FF160B">
      <w:pPr>
        <w:pStyle w:val="Lijstalinea"/>
        <w:numPr>
          <w:ilvl w:val="0"/>
          <w:numId w:val="23"/>
        </w:numPr>
        <w:rPr>
          <w:rFonts w:asciiTheme="minorHAnsi" w:hAnsiTheme="minorHAnsi"/>
          <w:color w:val="00B050"/>
          <w:szCs w:val="22"/>
        </w:rPr>
      </w:pPr>
      <w:r w:rsidRPr="00FF160B">
        <w:rPr>
          <w:rFonts w:asciiTheme="minorHAnsi" w:hAnsiTheme="minorHAnsi"/>
          <w:color w:val="00B050"/>
          <w:szCs w:val="22"/>
        </w:rPr>
        <w:t xml:space="preserve">Nachtelijke onrust </w:t>
      </w:r>
    </w:p>
    <w:p w14:paraId="16E75FCB" w14:textId="77777777" w:rsidR="00FF160B" w:rsidRPr="00FF160B" w:rsidRDefault="00FF160B" w:rsidP="00FF160B">
      <w:pPr>
        <w:pStyle w:val="Lijstalinea"/>
        <w:numPr>
          <w:ilvl w:val="0"/>
          <w:numId w:val="23"/>
        </w:numPr>
        <w:rPr>
          <w:rFonts w:asciiTheme="minorHAnsi" w:hAnsiTheme="minorHAnsi"/>
          <w:color w:val="FF0000"/>
          <w:szCs w:val="22"/>
        </w:rPr>
      </w:pPr>
      <w:r w:rsidRPr="00FF160B">
        <w:rPr>
          <w:rFonts w:asciiTheme="minorHAnsi" w:hAnsiTheme="minorHAnsi"/>
          <w:color w:val="FF0000"/>
          <w:szCs w:val="22"/>
        </w:rPr>
        <w:t>Orthostatische hypotensie</w:t>
      </w:r>
    </w:p>
    <w:p w14:paraId="4552A871" w14:textId="77777777" w:rsidR="00FF160B" w:rsidRDefault="00FF160B" w:rsidP="005C551B">
      <w:pPr>
        <w:rPr>
          <w:rFonts w:asciiTheme="minorHAnsi" w:hAnsiTheme="minorHAnsi"/>
          <w:szCs w:val="22"/>
        </w:rPr>
      </w:pPr>
    </w:p>
    <w:p w14:paraId="0F14CBA6" w14:textId="77777777" w:rsidR="00EF4F23" w:rsidRDefault="00EF4F23" w:rsidP="00EF4F23">
      <w:pPr>
        <w:pStyle w:val="Lijstalinea"/>
        <w:numPr>
          <w:ilvl w:val="0"/>
          <w:numId w:val="14"/>
        </w:numPr>
        <w:rPr>
          <w:rFonts w:asciiTheme="minorHAnsi" w:hAnsiTheme="minorHAnsi"/>
          <w:szCs w:val="22"/>
        </w:rPr>
      </w:pPr>
      <w:r>
        <w:rPr>
          <w:rFonts w:asciiTheme="minorHAnsi" w:hAnsiTheme="minorHAnsi"/>
          <w:szCs w:val="22"/>
        </w:rPr>
        <w:t xml:space="preserve">Welke </w:t>
      </w:r>
      <w:r>
        <w:rPr>
          <w:rFonts w:asciiTheme="minorHAnsi" w:hAnsiTheme="minorHAnsi"/>
          <w:szCs w:val="22"/>
          <w:u w:val="single"/>
        </w:rPr>
        <w:t>twee</w:t>
      </w:r>
      <w:r>
        <w:rPr>
          <w:rFonts w:asciiTheme="minorHAnsi" w:hAnsiTheme="minorHAnsi"/>
          <w:szCs w:val="22"/>
        </w:rPr>
        <w:t xml:space="preserve"> kenmerken horen bij een vorm van Parkinsondementie?</w:t>
      </w:r>
    </w:p>
    <w:p w14:paraId="2BD5558E" w14:textId="77777777" w:rsidR="00EF4F23" w:rsidRPr="00EF4F23" w:rsidRDefault="00EF4F23" w:rsidP="00EF4F23">
      <w:pPr>
        <w:pStyle w:val="Lijstalinea"/>
        <w:numPr>
          <w:ilvl w:val="0"/>
          <w:numId w:val="19"/>
        </w:numPr>
        <w:rPr>
          <w:rFonts w:asciiTheme="minorHAnsi" w:hAnsiTheme="minorHAnsi"/>
          <w:color w:val="BE3100" w:themeColor="text2"/>
          <w:szCs w:val="22"/>
        </w:rPr>
      </w:pPr>
      <w:r w:rsidRPr="00EF4F23">
        <w:rPr>
          <w:rFonts w:asciiTheme="minorHAnsi" w:hAnsiTheme="minorHAnsi"/>
          <w:color w:val="BE3100" w:themeColor="text2"/>
          <w:szCs w:val="22"/>
        </w:rPr>
        <w:t>Verstoorde tijdsbeleving</w:t>
      </w:r>
      <w:r>
        <w:rPr>
          <w:rFonts w:asciiTheme="minorHAnsi" w:hAnsiTheme="minorHAnsi"/>
          <w:color w:val="BE3100" w:themeColor="text2"/>
          <w:szCs w:val="22"/>
        </w:rPr>
        <w:t>;</w:t>
      </w:r>
    </w:p>
    <w:p w14:paraId="323FEF8B" w14:textId="77777777" w:rsidR="00EF4F23" w:rsidRPr="00EF4F23" w:rsidRDefault="00EF4F23" w:rsidP="00EF4F23">
      <w:pPr>
        <w:pStyle w:val="Lijstalinea"/>
        <w:numPr>
          <w:ilvl w:val="0"/>
          <w:numId w:val="19"/>
        </w:numPr>
        <w:rPr>
          <w:rFonts w:asciiTheme="minorHAnsi" w:hAnsiTheme="minorHAnsi"/>
          <w:color w:val="BE3100" w:themeColor="text2"/>
          <w:szCs w:val="22"/>
        </w:rPr>
      </w:pPr>
      <w:r w:rsidRPr="00EF4F23">
        <w:rPr>
          <w:rFonts w:asciiTheme="minorHAnsi" w:hAnsiTheme="minorHAnsi"/>
          <w:color w:val="BE3100" w:themeColor="text2"/>
          <w:szCs w:val="22"/>
        </w:rPr>
        <w:t>Moeite met de oriëntatie</w:t>
      </w:r>
      <w:r>
        <w:rPr>
          <w:rFonts w:asciiTheme="minorHAnsi" w:hAnsiTheme="minorHAnsi"/>
          <w:color w:val="BE3100" w:themeColor="text2"/>
          <w:szCs w:val="22"/>
        </w:rPr>
        <w:t>;</w:t>
      </w:r>
    </w:p>
    <w:p w14:paraId="59D581DC" w14:textId="77777777" w:rsidR="00EF4F23" w:rsidRPr="00EF4F23" w:rsidRDefault="00EF4F23" w:rsidP="00EF4F23">
      <w:pPr>
        <w:pStyle w:val="Lijstalinea"/>
        <w:numPr>
          <w:ilvl w:val="0"/>
          <w:numId w:val="19"/>
        </w:numPr>
        <w:rPr>
          <w:rFonts w:asciiTheme="minorHAnsi" w:hAnsiTheme="minorHAnsi"/>
          <w:color w:val="00B050"/>
          <w:szCs w:val="22"/>
        </w:rPr>
      </w:pPr>
      <w:r w:rsidRPr="00EF4F23">
        <w:rPr>
          <w:rFonts w:asciiTheme="minorHAnsi" w:hAnsiTheme="minorHAnsi"/>
          <w:color w:val="00B050"/>
          <w:szCs w:val="22"/>
        </w:rPr>
        <w:t>Moeite met abstract denken</w:t>
      </w:r>
      <w:r>
        <w:rPr>
          <w:rFonts w:asciiTheme="minorHAnsi" w:hAnsiTheme="minorHAnsi"/>
          <w:color w:val="00B050"/>
          <w:szCs w:val="22"/>
        </w:rPr>
        <w:t>;</w:t>
      </w:r>
    </w:p>
    <w:p w14:paraId="6EE3B102" w14:textId="77777777" w:rsidR="00EF4F23" w:rsidRDefault="00EF4F23" w:rsidP="00EF4F23">
      <w:pPr>
        <w:pStyle w:val="Lijstalinea"/>
        <w:numPr>
          <w:ilvl w:val="0"/>
          <w:numId w:val="19"/>
        </w:numPr>
        <w:rPr>
          <w:rFonts w:asciiTheme="minorHAnsi" w:hAnsiTheme="minorHAnsi"/>
          <w:color w:val="00B050"/>
          <w:szCs w:val="22"/>
        </w:rPr>
      </w:pPr>
      <w:r w:rsidRPr="00EF4F23">
        <w:rPr>
          <w:rFonts w:asciiTheme="minorHAnsi" w:hAnsiTheme="minorHAnsi"/>
          <w:color w:val="00B050"/>
          <w:szCs w:val="22"/>
        </w:rPr>
        <w:t>Stoornissen in de aandacht</w:t>
      </w:r>
      <w:r>
        <w:rPr>
          <w:rFonts w:asciiTheme="minorHAnsi" w:hAnsiTheme="minorHAnsi"/>
          <w:color w:val="00B050"/>
          <w:szCs w:val="22"/>
        </w:rPr>
        <w:t>.</w:t>
      </w:r>
    </w:p>
    <w:p w14:paraId="300A7CA2" w14:textId="77777777" w:rsidR="00EF4F23" w:rsidRDefault="00EF4F23" w:rsidP="00EF4F23">
      <w:pPr>
        <w:rPr>
          <w:rFonts w:asciiTheme="minorHAnsi" w:hAnsiTheme="minorHAnsi"/>
          <w:color w:val="00B050"/>
          <w:szCs w:val="22"/>
        </w:rPr>
      </w:pPr>
    </w:p>
    <w:p w14:paraId="1D5C23B4" w14:textId="77777777" w:rsidR="00EF4F23" w:rsidRDefault="00EF4F23" w:rsidP="00EF4F23">
      <w:pPr>
        <w:pStyle w:val="Lijstalinea"/>
        <w:numPr>
          <w:ilvl w:val="0"/>
          <w:numId w:val="14"/>
        </w:numPr>
        <w:rPr>
          <w:rFonts w:asciiTheme="minorHAnsi" w:hAnsiTheme="minorHAnsi"/>
          <w:szCs w:val="22"/>
        </w:rPr>
      </w:pPr>
      <w:r>
        <w:rPr>
          <w:rFonts w:asciiTheme="minorHAnsi" w:hAnsiTheme="minorHAnsi"/>
          <w:szCs w:val="22"/>
        </w:rPr>
        <w:t>Hoeveel % van de mensen met de ziekte van Parkinson wordt opgenomen in het verpleeghuis?</w:t>
      </w:r>
    </w:p>
    <w:p w14:paraId="72D2637D" w14:textId="77777777" w:rsidR="00EF4F23" w:rsidRPr="00EF4F23" w:rsidRDefault="00EF4F23" w:rsidP="00EF4F23">
      <w:pPr>
        <w:pStyle w:val="Lijstalinea"/>
        <w:numPr>
          <w:ilvl w:val="0"/>
          <w:numId w:val="20"/>
        </w:numPr>
        <w:rPr>
          <w:rFonts w:asciiTheme="minorHAnsi" w:hAnsiTheme="minorHAnsi"/>
          <w:color w:val="FF0000"/>
          <w:szCs w:val="22"/>
        </w:rPr>
      </w:pPr>
      <w:r w:rsidRPr="00EF4F23">
        <w:rPr>
          <w:rFonts w:asciiTheme="minorHAnsi" w:hAnsiTheme="minorHAnsi"/>
          <w:color w:val="FF0000"/>
          <w:szCs w:val="22"/>
        </w:rPr>
        <w:t>30</w:t>
      </w:r>
    </w:p>
    <w:p w14:paraId="0C3FADF8" w14:textId="77777777" w:rsidR="00EF4F23" w:rsidRPr="00EF4F23" w:rsidRDefault="00EF4F23" w:rsidP="00EF4F23">
      <w:pPr>
        <w:pStyle w:val="Lijstalinea"/>
        <w:numPr>
          <w:ilvl w:val="0"/>
          <w:numId w:val="20"/>
        </w:numPr>
        <w:rPr>
          <w:rFonts w:asciiTheme="minorHAnsi" w:hAnsiTheme="minorHAnsi"/>
          <w:color w:val="00B050"/>
          <w:szCs w:val="22"/>
        </w:rPr>
      </w:pPr>
      <w:r w:rsidRPr="00EF4F23">
        <w:rPr>
          <w:rFonts w:asciiTheme="minorHAnsi" w:hAnsiTheme="minorHAnsi"/>
          <w:color w:val="00B050"/>
          <w:szCs w:val="22"/>
        </w:rPr>
        <w:t>40</w:t>
      </w:r>
    </w:p>
    <w:p w14:paraId="0201CACE" w14:textId="77777777" w:rsidR="00EF4F23" w:rsidRPr="00EF4F23" w:rsidRDefault="00EF4F23" w:rsidP="00EF4F23">
      <w:pPr>
        <w:pStyle w:val="Lijstalinea"/>
        <w:numPr>
          <w:ilvl w:val="0"/>
          <w:numId w:val="20"/>
        </w:numPr>
        <w:rPr>
          <w:rFonts w:asciiTheme="minorHAnsi" w:hAnsiTheme="minorHAnsi"/>
          <w:color w:val="FF0000"/>
          <w:szCs w:val="22"/>
        </w:rPr>
      </w:pPr>
      <w:r w:rsidRPr="00EF4F23">
        <w:rPr>
          <w:rFonts w:asciiTheme="minorHAnsi" w:hAnsiTheme="minorHAnsi"/>
          <w:color w:val="FF0000"/>
          <w:szCs w:val="22"/>
        </w:rPr>
        <w:t>50</w:t>
      </w:r>
    </w:p>
    <w:p w14:paraId="19CDEDCC" w14:textId="77777777" w:rsidR="00EF4F23" w:rsidRDefault="00EF4F23" w:rsidP="00EF4F23">
      <w:pPr>
        <w:pStyle w:val="Lijstalinea"/>
        <w:numPr>
          <w:ilvl w:val="0"/>
          <w:numId w:val="20"/>
        </w:numPr>
        <w:rPr>
          <w:rFonts w:asciiTheme="minorHAnsi" w:hAnsiTheme="minorHAnsi"/>
          <w:color w:val="FF0000"/>
          <w:szCs w:val="22"/>
        </w:rPr>
      </w:pPr>
      <w:r w:rsidRPr="00EF4F23">
        <w:rPr>
          <w:rFonts w:asciiTheme="minorHAnsi" w:hAnsiTheme="minorHAnsi"/>
          <w:color w:val="FF0000"/>
          <w:szCs w:val="22"/>
        </w:rPr>
        <w:t>60</w:t>
      </w:r>
    </w:p>
    <w:p w14:paraId="0C285DFE" w14:textId="77777777" w:rsidR="00DA42F0" w:rsidRPr="00EF4F23" w:rsidRDefault="00DA42F0" w:rsidP="00DA42F0">
      <w:pPr>
        <w:pStyle w:val="Lijstalinea"/>
        <w:ind w:left="1440"/>
        <w:rPr>
          <w:rFonts w:asciiTheme="minorHAnsi" w:hAnsiTheme="minorHAnsi"/>
          <w:color w:val="FF0000"/>
          <w:szCs w:val="22"/>
        </w:rPr>
      </w:pPr>
    </w:p>
    <w:p w14:paraId="03AA8A35" w14:textId="77777777" w:rsidR="00EF4F23" w:rsidRPr="00EF4F23" w:rsidRDefault="00EF4F23" w:rsidP="00EF4F23">
      <w:pPr>
        <w:pStyle w:val="Lijstalinea"/>
        <w:numPr>
          <w:ilvl w:val="0"/>
          <w:numId w:val="14"/>
        </w:numPr>
        <w:rPr>
          <w:rFonts w:asciiTheme="majorHAnsi" w:hAnsiTheme="majorHAnsi"/>
        </w:rPr>
      </w:pPr>
      <w:r>
        <w:rPr>
          <w:rFonts w:asciiTheme="majorHAnsi" w:hAnsiTheme="majorHAnsi"/>
        </w:rPr>
        <w:lastRenderedPageBreak/>
        <w:t>W</w:t>
      </w:r>
      <w:r w:rsidRPr="00EF4F23">
        <w:rPr>
          <w:rFonts w:asciiTheme="majorHAnsi" w:hAnsiTheme="majorHAnsi"/>
        </w:rPr>
        <w:t>elke medicatie is gecontra-indiceerd bij de ziekte van Parkinson in een gevorderd stadium? (</w:t>
      </w:r>
      <w:r w:rsidRPr="00EF4F23">
        <w:rPr>
          <w:rFonts w:asciiTheme="majorHAnsi" w:hAnsiTheme="majorHAnsi"/>
          <w:u w:val="single"/>
        </w:rPr>
        <w:t>twee</w:t>
      </w:r>
      <w:r w:rsidRPr="00EF4F23">
        <w:rPr>
          <w:rFonts w:asciiTheme="majorHAnsi" w:hAnsiTheme="majorHAnsi"/>
        </w:rPr>
        <w:t xml:space="preserve"> antwoordopties mogelijk)</w:t>
      </w:r>
    </w:p>
    <w:p w14:paraId="4084B7D2" w14:textId="77777777" w:rsidR="00EF4F23" w:rsidRPr="00EE7983" w:rsidRDefault="00EF4F23" w:rsidP="00EF4F23">
      <w:pPr>
        <w:pStyle w:val="Lijstalinea"/>
        <w:numPr>
          <w:ilvl w:val="0"/>
          <w:numId w:val="21"/>
        </w:numPr>
        <w:rPr>
          <w:rFonts w:asciiTheme="majorHAnsi" w:hAnsiTheme="majorHAnsi"/>
          <w:color w:val="00B050"/>
        </w:rPr>
      </w:pPr>
      <w:r w:rsidRPr="00EE7983">
        <w:rPr>
          <w:rFonts w:asciiTheme="majorHAnsi" w:hAnsiTheme="majorHAnsi"/>
          <w:color w:val="00B050"/>
        </w:rPr>
        <w:t>Haloperidol</w:t>
      </w:r>
    </w:p>
    <w:p w14:paraId="3E8CBF57" w14:textId="77777777" w:rsidR="00EF4F23" w:rsidRPr="00EE7983" w:rsidRDefault="00EF4F23" w:rsidP="00EF4F23">
      <w:pPr>
        <w:pStyle w:val="Lijstalinea"/>
        <w:numPr>
          <w:ilvl w:val="0"/>
          <w:numId w:val="21"/>
        </w:numPr>
        <w:rPr>
          <w:rFonts w:asciiTheme="majorHAnsi" w:hAnsiTheme="majorHAnsi"/>
          <w:color w:val="FF0000"/>
        </w:rPr>
      </w:pPr>
      <w:r w:rsidRPr="00EE7983">
        <w:rPr>
          <w:rFonts w:asciiTheme="majorHAnsi" w:hAnsiTheme="majorHAnsi"/>
          <w:color w:val="FF0000"/>
        </w:rPr>
        <w:t>Amitriptyline</w:t>
      </w:r>
    </w:p>
    <w:p w14:paraId="38955475" w14:textId="77777777" w:rsidR="00EF4F23" w:rsidRPr="00EE7983" w:rsidRDefault="00EF4F23" w:rsidP="00EF4F23">
      <w:pPr>
        <w:pStyle w:val="Lijstalinea"/>
        <w:numPr>
          <w:ilvl w:val="0"/>
          <w:numId w:val="21"/>
        </w:numPr>
        <w:rPr>
          <w:rFonts w:asciiTheme="majorHAnsi" w:hAnsiTheme="majorHAnsi"/>
          <w:color w:val="00B050"/>
        </w:rPr>
      </w:pPr>
      <w:r w:rsidRPr="00EE7983">
        <w:rPr>
          <w:rFonts w:asciiTheme="majorHAnsi" w:hAnsiTheme="majorHAnsi"/>
          <w:color w:val="00B050"/>
        </w:rPr>
        <w:t>Metoclopramide</w:t>
      </w:r>
    </w:p>
    <w:p w14:paraId="53D5DCE7" w14:textId="77777777" w:rsidR="00EF4F23" w:rsidRPr="00EE7983" w:rsidRDefault="00EF4F23" w:rsidP="00EF4F23">
      <w:pPr>
        <w:pStyle w:val="Lijstalinea"/>
        <w:numPr>
          <w:ilvl w:val="0"/>
          <w:numId w:val="21"/>
        </w:numPr>
        <w:rPr>
          <w:rFonts w:asciiTheme="majorHAnsi" w:hAnsiTheme="majorHAnsi" w:cs="Arial"/>
          <w:color w:val="FF0000"/>
        </w:rPr>
      </w:pPr>
      <w:proofErr w:type="spellStart"/>
      <w:r w:rsidRPr="00EE7983">
        <w:rPr>
          <w:rFonts w:asciiTheme="majorHAnsi" w:hAnsiTheme="majorHAnsi" w:cs="Arial"/>
          <w:color w:val="FF0000"/>
        </w:rPr>
        <w:t>Venlafaxine</w:t>
      </w:r>
      <w:proofErr w:type="spellEnd"/>
    </w:p>
    <w:p w14:paraId="4E885FEF" w14:textId="77777777" w:rsidR="00EF4F23" w:rsidRPr="00EE7983" w:rsidRDefault="00EF4F23" w:rsidP="00EF4F23">
      <w:pPr>
        <w:pStyle w:val="Lijstalinea"/>
        <w:rPr>
          <w:rFonts w:asciiTheme="majorHAnsi" w:hAnsiTheme="majorHAnsi"/>
          <w:b/>
        </w:rPr>
      </w:pPr>
    </w:p>
    <w:p w14:paraId="60D541BE" w14:textId="77777777" w:rsidR="00EF4F23" w:rsidRPr="00EE7983" w:rsidRDefault="00EF4F23" w:rsidP="00EF4F23">
      <w:pPr>
        <w:rPr>
          <w:rFonts w:asciiTheme="majorHAnsi" w:hAnsiTheme="majorHAnsi"/>
        </w:rPr>
      </w:pPr>
      <w:r w:rsidRPr="00EE7983">
        <w:rPr>
          <w:rFonts w:asciiTheme="majorHAnsi" w:hAnsiTheme="majorHAnsi"/>
          <w:b/>
        </w:rPr>
        <w:t xml:space="preserve">ANTWOORD: </w:t>
      </w:r>
      <w:r w:rsidRPr="00EE7983">
        <w:rPr>
          <w:rFonts w:asciiTheme="majorHAnsi" w:hAnsiTheme="majorHAnsi"/>
          <w:color w:val="000000"/>
        </w:rPr>
        <w:t xml:space="preserve">Het antwoord is goed! </w:t>
      </w:r>
      <w:r w:rsidRPr="00EE7983">
        <w:rPr>
          <w:rFonts w:asciiTheme="majorHAnsi" w:hAnsiTheme="majorHAnsi"/>
          <w:b/>
          <w:bCs/>
          <w:color w:val="000000"/>
        </w:rPr>
        <w:t xml:space="preserve">&lt; OF &gt; </w:t>
      </w:r>
      <w:r w:rsidRPr="00EE7983">
        <w:rPr>
          <w:rFonts w:asciiTheme="majorHAnsi" w:hAnsiTheme="majorHAnsi"/>
          <w:color w:val="000000"/>
        </w:rPr>
        <w:t>Helaas, het antwoord is niet goed.</w:t>
      </w:r>
    </w:p>
    <w:p w14:paraId="704801C5" w14:textId="77777777" w:rsidR="00EF4F23" w:rsidRPr="00EE7983" w:rsidRDefault="00EF4F23" w:rsidP="00EF4F23">
      <w:pPr>
        <w:rPr>
          <w:rFonts w:asciiTheme="majorHAnsi" w:hAnsiTheme="majorHAnsi"/>
          <w:b/>
        </w:rPr>
      </w:pPr>
    </w:p>
    <w:p w14:paraId="1578C40D" w14:textId="77777777" w:rsidR="00EF4F23" w:rsidRDefault="00EF4F23" w:rsidP="00EF4F23">
      <w:pPr>
        <w:rPr>
          <w:rFonts w:asciiTheme="majorHAnsi" w:hAnsiTheme="majorHAnsi"/>
        </w:rPr>
      </w:pPr>
      <w:proofErr w:type="spellStart"/>
      <w:r w:rsidRPr="00EE7983">
        <w:rPr>
          <w:rFonts w:asciiTheme="majorHAnsi" w:hAnsiTheme="majorHAnsi"/>
        </w:rPr>
        <w:t>Anticholinerge</w:t>
      </w:r>
      <w:proofErr w:type="spellEnd"/>
      <w:r w:rsidRPr="00EE7983">
        <w:rPr>
          <w:rFonts w:asciiTheme="majorHAnsi" w:hAnsiTheme="majorHAnsi"/>
        </w:rPr>
        <w:t xml:space="preserve"> middelen, benzodiazepines, middelen die parkinsonisme veroorzaken (onder andere </w:t>
      </w:r>
      <w:proofErr w:type="spellStart"/>
      <w:r w:rsidRPr="00EE7983">
        <w:rPr>
          <w:rFonts w:asciiTheme="majorHAnsi" w:hAnsiTheme="majorHAnsi"/>
        </w:rPr>
        <w:t>valproaat</w:t>
      </w:r>
      <w:proofErr w:type="spellEnd"/>
      <w:r w:rsidRPr="00EE7983">
        <w:rPr>
          <w:rFonts w:asciiTheme="majorHAnsi" w:hAnsiTheme="majorHAnsi"/>
        </w:rPr>
        <w:t xml:space="preserve">, metoclopramide, lithium) en typische antipsychotica (haloperidol, pipamperon, zuclopentixol), maar ook het atypisch antipsychoticum </w:t>
      </w:r>
      <w:proofErr w:type="spellStart"/>
      <w:r w:rsidRPr="00EE7983">
        <w:rPr>
          <w:rFonts w:asciiTheme="majorHAnsi" w:hAnsiTheme="majorHAnsi"/>
        </w:rPr>
        <w:t>risperdon</w:t>
      </w:r>
      <w:proofErr w:type="spellEnd"/>
      <w:r w:rsidRPr="00EE7983">
        <w:rPr>
          <w:rFonts w:asciiTheme="majorHAnsi" w:hAnsiTheme="majorHAnsi"/>
        </w:rPr>
        <w:t>, zijn bij patiënten met de ziekte van Parkinson in een verder gevorderd stadium niet geschikt.</w:t>
      </w:r>
    </w:p>
    <w:p w14:paraId="5505E656" w14:textId="77777777" w:rsidR="00DA42F0" w:rsidRPr="00EE7983" w:rsidRDefault="00DA42F0" w:rsidP="00EF4F23">
      <w:pPr>
        <w:rPr>
          <w:rFonts w:asciiTheme="majorHAnsi" w:hAnsiTheme="majorHAnsi"/>
        </w:rPr>
      </w:pPr>
    </w:p>
    <w:p w14:paraId="5E62533F" w14:textId="77777777" w:rsidR="00DA42F0" w:rsidRPr="00EE7983" w:rsidRDefault="00DA42F0" w:rsidP="00DA42F0">
      <w:pPr>
        <w:ind w:left="1413" w:hanging="705"/>
        <w:rPr>
          <w:rFonts w:asciiTheme="majorHAnsi" w:hAnsiTheme="majorHAnsi"/>
        </w:rPr>
      </w:pPr>
      <w:r>
        <w:rPr>
          <w:rFonts w:asciiTheme="majorHAnsi" w:hAnsiTheme="majorHAnsi"/>
        </w:rPr>
        <w:t>1</w:t>
      </w:r>
      <w:r w:rsidR="00D70BE7">
        <w:rPr>
          <w:rFonts w:asciiTheme="majorHAnsi" w:hAnsiTheme="majorHAnsi"/>
        </w:rPr>
        <w:t>2</w:t>
      </w:r>
      <w:r>
        <w:rPr>
          <w:rFonts w:asciiTheme="majorHAnsi" w:hAnsiTheme="majorHAnsi"/>
        </w:rPr>
        <w:t>)</w:t>
      </w:r>
      <w:r>
        <w:rPr>
          <w:rFonts w:asciiTheme="majorHAnsi" w:hAnsiTheme="majorHAnsi"/>
        </w:rPr>
        <w:tab/>
      </w:r>
      <w:r w:rsidRPr="00EE7983">
        <w:rPr>
          <w:rFonts w:asciiTheme="majorHAnsi" w:hAnsiTheme="majorHAnsi"/>
        </w:rPr>
        <w:t>Welk</w:t>
      </w:r>
      <w:r>
        <w:rPr>
          <w:rFonts w:asciiTheme="majorHAnsi" w:hAnsiTheme="majorHAnsi"/>
        </w:rPr>
        <w:t xml:space="preserve">e </w:t>
      </w:r>
      <w:r>
        <w:rPr>
          <w:rFonts w:asciiTheme="majorHAnsi" w:hAnsiTheme="majorHAnsi"/>
          <w:u w:val="single"/>
        </w:rPr>
        <w:t>twee</w:t>
      </w:r>
      <w:r w:rsidRPr="00EE7983">
        <w:rPr>
          <w:rFonts w:asciiTheme="majorHAnsi" w:hAnsiTheme="majorHAnsi"/>
        </w:rPr>
        <w:t xml:space="preserve"> van onderstaande interventies dragen bij aan het voorkomen van een contractuur?</w:t>
      </w:r>
    </w:p>
    <w:p w14:paraId="7D208833" w14:textId="77777777" w:rsidR="00DA42F0" w:rsidRPr="00EE7983" w:rsidRDefault="00DA42F0" w:rsidP="00DA42F0">
      <w:pPr>
        <w:rPr>
          <w:rFonts w:asciiTheme="majorHAnsi" w:hAnsiTheme="majorHAnsi"/>
          <w:color w:val="00B050"/>
        </w:rPr>
      </w:pPr>
      <w:r w:rsidRPr="00EE7983">
        <w:rPr>
          <w:rFonts w:asciiTheme="majorHAnsi" w:hAnsiTheme="majorHAnsi"/>
          <w:color w:val="00B050"/>
        </w:rPr>
        <w:t xml:space="preserve">- het </w:t>
      </w:r>
      <w:proofErr w:type="spellStart"/>
      <w:r w:rsidRPr="00EE7983">
        <w:rPr>
          <w:rFonts w:asciiTheme="majorHAnsi" w:hAnsiTheme="majorHAnsi"/>
          <w:color w:val="00B050"/>
        </w:rPr>
        <w:t>doorbewegen</w:t>
      </w:r>
      <w:proofErr w:type="spellEnd"/>
      <w:r w:rsidRPr="00EE7983">
        <w:rPr>
          <w:rFonts w:asciiTheme="majorHAnsi" w:hAnsiTheme="majorHAnsi"/>
          <w:color w:val="00B050"/>
        </w:rPr>
        <w:t xml:space="preserve"> van spieren en pezen</w:t>
      </w:r>
    </w:p>
    <w:p w14:paraId="64161771" w14:textId="77777777" w:rsidR="00DA42F0" w:rsidRPr="00EE7983" w:rsidRDefault="00DA42F0" w:rsidP="00DA42F0">
      <w:pPr>
        <w:rPr>
          <w:rFonts w:asciiTheme="majorHAnsi" w:hAnsiTheme="majorHAnsi"/>
          <w:color w:val="00B050"/>
        </w:rPr>
      </w:pPr>
      <w:r w:rsidRPr="00EE7983">
        <w:rPr>
          <w:rFonts w:asciiTheme="majorHAnsi" w:hAnsiTheme="majorHAnsi"/>
          <w:color w:val="00B050"/>
        </w:rPr>
        <w:t>- het optimaliseren van de zit- en lighouding</w:t>
      </w:r>
    </w:p>
    <w:p w14:paraId="3E8E4143" w14:textId="77777777" w:rsidR="00DA42F0" w:rsidRPr="00EE7983" w:rsidRDefault="00DA42F0" w:rsidP="00DA42F0">
      <w:pPr>
        <w:rPr>
          <w:rFonts w:asciiTheme="majorHAnsi" w:hAnsiTheme="majorHAnsi"/>
          <w:color w:val="FF0000"/>
        </w:rPr>
      </w:pPr>
      <w:r w:rsidRPr="00EE7983">
        <w:rPr>
          <w:rFonts w:asciiTheme="majorHAnsi" w:hAnsiTheme="majorHAnsi"/>
          <w:color w:val="FF0000"/>
        </w:rPr>
        <w:t>- Het trainen van de loopfunctie en transfers</w:t>
      </w:r>
    </w:p>
    <w:p w14:paraId="726A80CD" w14:textId="77777777" w:rsidR="00DA42F0" w:rsidRPr="00EE7983" w:rsidRDefault="00DA42F0" w:rsidP="00DA42F0">
      <w:pPr>
        <w:rPr>
          <w:rFonts w:asciiTheme="majorHAnsi" w:hAnsiTheme="majorHAnsi"/>
          <w:color w:val="FF0000"/>
        </w:rPr>
      </w:pPr>
      <w:r w:rsidRPr="00EE7983">
        <w:rPr>
          <w:rFonts w:asciiTheme="majorHAnsi" w:hAnsiTheme="majorHAnsi"/>
          <w:color w:val="FF0000"/>
        </w:rPr>
        <w:t>- het ophogen van de antiparkinsonmedicatie</w:t>
      </w:r>
    </w:p>
    <w:p w14:paraId="7ADC3407" w14:textId="77777777" w:rsidR="00DA42F0" w:rsidRPr="00EE7983" w:rsidRDefault="00DA42F0" w:rsidP="00DA42F0">
      <w:pPr>
        <w:rPr>
          <w:rFonts w:asciiTheme="majorHAnsi" w:hAnsiTheme="majorHAnsi"/>
        </w:rPr>
      </w:pPr>
    </w:p>
    <w:p w14:paraId="6CC4DE9C" w14:textId="77777777" w:rsidR="00DA42F0" w:rsidRPr="00EE7983" w:rsidRDefault="00DA42F0" w:rsidP="00DA42F0">
      <w:pPr>
        <w:rPr>
          <w:rFonts w:asciiTheme="majorHAnsi" w:hAnsiTheme="majorHAnsi"/>
        </w:rPr>
      </w:pPr>
      <w:r w:rsidRPr="00EE7983">
        <w:rPr>
          <w:rFonts w:asciiTheme="majorHAnsi" w:hAnsiTheme="majorHAnsi"/>
          <w:b/>
        </w:rPr>
        <w:t>Antwoord:</w:t>
      </w:r>
      <w:r w:rsidRPr="00EE7983">
        <w:rPr>
          <w:rFonts w:asciiTheme="majorHAnsi" w:hAnsiTheme="majorHAnsi"/>
        </w:rPr>
        <w:t xml:space="preserve"> </w:t>
      </w:r>
      <w:r w:rsidRPr="00EE7983">
        <w:rPr>
          <w:rFonts w:asciiTheme="majorHAnsi" w:hAnsiTheme="majorHAnsi"/>
          <w:color w:val="000000"/>
        </w:rPr>
        <w:t xml:space="preserve">Het antwoord is goed! </w:t>
      </w:r>
      <w:r w:rsidRPr="00EE7983">
        <w:rPr>
          <w:rFonts w:asciiTheme="majorHAnsi" w:hAnsiTheme="majorHAnsi"/>
          <w:b/>
          <w:bCs/>
          <w:color w:val="000000"/>
        </w:rPr>
        <w:t xml:space="preserve">&lt; OF &gt; </w:t>
      </w:r>
      <w:r w:rsidRPr="00EE7983">
        <w:rPr>
          <w:rFonts w:asciiTheme="majorHAnsi" w:hAnsiTheme="majorHAnsi"/>
          <w:color w:val="000000"/>
        </w:rPr>
        <w:t xml:space="preserve">Helaas, het antwoord is niet goed. </w:t>
      </w:r>
    </w:p>
    <w:p w14:paraId="579D006E" w14:textId="77777777" w:rsidR="00DA42F0" w:rsidRPr="00EE7983" w:rsidRDefault="00DA42F0" w:rsidP="00DA42F0">
      <w:pPr>
        <w:rPr>
          <w:rFonts w:asciiTheme="majorHAnsi" w:hAnsiTheme="majorHAnsi"/>
        </w:rPr>
      </w:pPr>
    </w:p>
    <w:p w14:paraId="3D265C3F" w14:textId="77777777" w:rsidR="00DA42F0" w:rsidRPr="00EE7983" w:rsidRDefault="00DA42F0" w:rsidP="00DA42F0">
      <w:pPr>
        <w:rPr>
          <w:rFonts w:asciiTheme="majorHAnsi" w:hAnsiTheme="majorHAnsi"/>
        </w:rPr>
      </w:pPr>
      <w:r w:rsidRPr="00EE7983">
        <w:rPr>
          <w:rFonts w:asciiTheme="majorHAnsi" w:hAnsiTheme="majorHAnsi"/>
        </w:rPr>
        <w:t xml:space="preserve">Veel </w:t>
      </w:r>
      <w:r>
        <w:rPr>
          <w:rFonts w:asciiTheme="majorHAnsi" w:hAnsiTheme="majorHAnsi"/>
        </w:rPr>
        <w:t>mensen met de ziekte van Parkinson</w:t>
      </w:r>
      <w:r w:rsidRPr="00EE7983">
        <w:rPr>
          <w:rFonts w:asciiTheme="majorHAnsi" w:hAnsiTheme="majorHAnsi"/>
        </w:rPr>
        <w:t xml:space="preserve"> ontwikkelen contracturen door het langdurig zitten in een rolstoel of een verkeerd bewegingspatroon Contracturen kunnen vaak voorkomen worden door gewrichten, pezen en spieren te blijven bewegen. Een optimale zit- en lighouding is ook belangrijk om contracturen te voorkomen. </w:t>
      </w:r>
    </w:p>
    <w:p w14:paraId="03ADA007" w14:textId="77777777" w:rsidR="00DA42F0" w:rsidRDefault="00DA42F0" w:rsidP="00DA42F0">
      <w:pPr>
        <w:autoSpaceDE w:val="0"/>
        <w:autoSpaceDN w:val="0"/>
        <w:adjustRightInd w:val="0"/>
        <w:rPr>
          <w:rFonts w:asciiTheme="majorHAnsi" w:hAnsiTheme="majorHAnsi"/>
        </w:rPr>
      </w:pPr>
    </w:p>
    <w:p w14:paraId="36E0D66E" w14:textId="77777777" w:rsidR="00DA42F0" w:rsidRPr="00EE7983" w:rsidRDefault="00DA42F0" w:rsidP="00DA42F0">
      <w:pPr>
        <w:autoSpaceDE w:val="0"/>
        <w:autoSpaceDN w:val="0"/>
        <w:adjustRightInd w:val="0"/>
        <w:ind w:firstLine="708"/>
        <w:rPr>
          <w:rFonts w:asciiTheme="majorHAnsi" w:hAnsiTheme="majorHAnsi"/>
        </w:rPr>
      </w:pPr>
      <w:r>
        <w:rPr>
          <w:rFonts w:asciiTheme="majorHAnsi" w:hAnsiTheme="majorHAnsi"/>
        </w:rPr>
        <w:t>1</w:t>
      </w:r>
      <w:r w:rsidR="00D70BE7">
        <w:rPr>
          <w:rFonts w:asciiTheme="majorHAnsi" w:hAnsiTheme="majorHAnsi"/>
        </w:rPr>
        <w:t>3</w:t>
      </w:r>
      <w:r>
        <w:rPr>
          <w:rFonts w:asciiTheme="majorHAnsi" w:hAnsiTheme="majorHAnsi"/>
        </w:rPr>
        <w:t>)</w:t>
      </w:r>
      <w:r>
        <w:rPr>
          <w:rFonts w:asciiTheme="majorHAnsi" w:hAnsiTheme="majorHAnsi"/>
        </w:rPr>
        <w:tab/>
      </w:r>
      <w:r w:rsidRPr="00EE7983">
        <w:rPr>
          <w:rFonts w:asciiTheme="majorHAnsi" w:hAnsiTheme="majorHAnsi"/>
        </w:rPr>
        <w:t xml:space="preserve">Welke </w:t>
      </w:r>
      <w:r w:rsidRPr="00AD123B">
        <w:rPr>
          <w:rFonts w:asciiTheme="majorHAnsi" w:hAnsiTheme="majorHAnsi"/>
          <w:u w:val="single"/>
        </w:rPr>
        <w:t>twee</w:t>
      </w:r>
      <w:r>
        <w:rPr>
          <w:rFonts w:asciiTheme="majorHAnsi" w:hAnsiTheme="majorHAnsi"/>
        </w:rPr>
        <w:t xml:space="preserve"> </w:t>
      </w:r>
      <w:r w:rsidRPr="009521BF">
        <w:rPr>
          <w:rFonts w:asciiTheme="majorHAnsi" w:hAnsiTheme="majorHAnsi"/>
        </w:rPr>
        <w:t>symptomen</w:t>
      </w:r>
      <w:r w:rsidRPr="00EE7983">
        <w:rPr>
          <w:rFonts w:asciiTheme="majorHAnsi" w:hAnsiTheme="majorHAnsi"/>
        </w:rPr>
        <w:t xml:space="preserve"> doen zich voor bij een parkinsonpatiënt met slikstoornis? </w:t>
      </w:r>
    </w:p>
    <w:p w14:paraId="6A8F020A" w14:textId="77777777" w:rsidR="00DA42F0" w:rsidRPr="009521BF" w:rsidRDefault="00DA42F0" w:rsidP="00DA42F0">
      <w:pPr>
        <w:autoSpaceDE w:val="0"/>
        <w:autoSpaceDN w:val="0"/>
        <w:adjustRightInd w:val="0"/>
        <w:ind w:left="708"/>
        <w:rPr>
          <w:rFonts w:asciiTheme="majorHAnsi" w:hAnsiTheme="majorHAnsi"/>
          <w:color w:val="00B050"/>
        </w:rPr>
      </w:pPr>
      <w:r w:rsidRPr="009521BF">
        <w:rPr>
          <w:rFonts w:asciiTheme="majorHAnsi" w:hAnsiTheme="majorHAnsi"/>
          <w:color w:val="00B050"/>
        </w:rPr>
        <w:t xml:space="preserve">- Moeite hebben met het beginnen van slikken; </w:t>
      </w:r>
    </w:p>
    <w:p w14:paraId="0B4E2FCC" w14:textId="77777777" w:rsidR="00DA42F0" w:rsidRPr="00EE7983" w:rsidRDefault="00DA42F0" w:rsidP="00DA42F0">
      <w:pPr>
        <w:autoSpaceDE w:val="0"/>
        <w:autoSpaceDN w:val="0"/>
        <w:adjustRightInd w:val="0"/>
        <w:ind w:left="708"/>
        <w:rPr>
          <w:rFonts w:asciiTheme="majorHAnsi" w:hAnsiTheme="majorHAnsi"/>
          <w:color w:val="FF0000"/>
        </w:rPr>
      </w:pPr>
      <w:r w:rsidRPr="00EE7983">
        <w:rPr>
          <w:rFonts w:asciiTheme="majorHAnsi" w:hAnsiTheme="majorHAnsi"/>
          <w:color w:val="FF0000"/>
        </w:rPr>
        <w:t>- Het spreken en slikken doet veel pijn;</w:t>
      </w:r>
    </w:p>
    <w:p w14:paraId="518C69BE" w14:textId="77777777" w:rsidR="00DA42F0" w:rsidRPr="00EE7983" w:rsidRDefault="00DA42F0" w:rsidP="00DA42F0">
      <w:pPr>
        <w:autoSpaceDE w:val="0"/>
        <w:autoSpaceDN w:val="0"/>
        <w:adjustRightInd w:val="0"/>
        <w:ind w:left="708"/>
        <w:rPr>
          <w:rFonts w:asciiTheme="majorHAnsi" w:hAnsiTheme="majorHAnsi"/>
          <w:color w:val="FF0000"/>
        </w:rPr>
      </w:pPr>
      <w:r w:rsidRPr="00EE7983">
        <w:rPr>
          <w:rFonts w:asciiTheme="majorHAnsi" w:hAnsiTheme="majorHAnsi"/>
          <w:color w:val="FF0000"/>
        </w:rPr>
        <w:t>- Brandend maagzuur, zuurbranden, boeren of eten opgeven;</w:t>
      </w:r>
    </w:p>
    <w:p w14:paraId="12C1868D" w14:textId="77777777" w:rsidR="00DA42F0" w:rsidRPr="009521BF" w:rsidRDefault="00DA42F0" w:rsidP="00DA42F0">
      <w:pPr>
        <w:autoSpaceDE w:val="0"/>
        <w:autoSpaceDN w:val="0"/>
        <w:adjustRightInd w:val="0"/>
        <w:ind w:left="708"/>
        <w:rPr>
          <w:rFonts w:asciiTheme="majorHAnsi" w:hAnsiTheme="majorHAnsi"/>
          <w:color w:val="00B050"/>
        </w:rPr>
      </w:pPr>
      <w:r w:rsidRPr="009521BF">
        <w:rPr>
          <w:rFonts w:asciiTheme="majorHAnsi" w:hAnsiTheme="majorHAnsi"/>
          <w:color w:val="00B050"/>
        </w:rPr>
        <w:t xml:space="preserve">- Hoesten voorafgaand, tijdens of na een slikbeweging. </w:t>
      </w:r>
    </w:p>
    <w:p w14:paraId="2553919C" w14:textId="77777777" w:rsidR="00DA42F0" w:rsidRDefault="00DA42F0" w:rsidP="00DA42F0">
      <w:pPr>
        <w:autoSpaceDE w:val="0"/>
        <w:autoSpaceDN w:val="0"/>
        <w:adjustRightInd w:val="0"/>
        <w:rPr>
          <w:rFonts w:asciiTheme="majorHAnsi" w:hAnsiTheme="majorHAnsi"/>
          <w:b/>
          <w:color w:val="000000"/>
        </w:rPr>
      </w:pPr>
    </w:p>
    <w:p w14:paraId="1205E4F7" w14:textId="77777777" w:rsidR="00DA42F0" w:rsidRPr="00EE7983" w:rsidRDefault="00DA42F0" w:rsidP="00DA42F0">
      <w:pPr>
        <w:autoSpaceDE w:val="0"/>
        <w:autoSpaceDN w:val="0"/>
        <w:adjustRightInd w:val="0"/>
        <w:rPr>
          <w:rFonts w:asciiTheme="majorHAnsi" w:hAnsiTheme="majorHAnsi"/>
          <w:b/>
          <w:color w:val="000000"/>
        </w:rPr>
      </w:pPr>
      <w:r w:rsidRPr="00EE7983">
        <w:rPr>
          <w:rFonts w:asciiTheme="majorHAnsi" w:hAnsiTheme="majorHAnsi"/>
          <w:b/>
          <w:color w:val="000000"/>
        </w:rPr>
        <w:t>ANTWOORD:</w:t>
      </w:r>
    </w:p>
    <w:p w14:paraId="072DA2AA" w14:textId="77777777" w:rsidR="00DA42F0" w:rsidRPr="00EE7983" w:rsidRDefault="00DA42F0" w:rsidP="00DA42F0">
      <w:pPr>
        <w:rPr>
          <w:rFonts w:asciiTheme="majorHAnsi" w:hAnsiTheme="majorHAnsi"/>
        </w:rPr>
      </w:pPr>
      <w:r w:rsidRPr="00EE7983">
        <w:rPr>
          <w:rFonts w:asciiTheme="majorHAnsi" w:hAnsiTheme="majorHAnsi"/>
          <w:color w:val="000000"/>
        </w:rPr>
        <w:t xml:space="preserve">Het antwoord is goed! </w:t>
      </w:r>
      <w:r w:rsidRPr="00EE7983">
        <w:rPr>
          <w:rFonts w:asciiTheme="majorHAnsi" w:hAnsiTheme="majorHAnsi"/>
          <w:b/>
          <w:bCs/>
          <w:color w:val="000000"/>
        </w:rPr>
        <w:t xml:space="preserve">&lt; OF &gt; </w:t>
      </w:r>
      <w:r w:rsidRPr="00EE7983">
        <w:rPr>
          <w:rFonts w:asciiTheme="majorHAnsi" w:hAnsiTheme="majorHAnsi"/>
          <w:color w:val="000000"/>
        </w:rPr>
        <w:t xml:space="preserve">Helaas, het antwoord is niet goed. </w:t>
      </w:r>
    </w:p>
    <w:p w14:paraId="7CC5F972" w14:textId="77777777" w:rsidR="00DA42F0" w:rsidRPr="00EE7983" w:rsidRDefault="00DA42F0" w:rsidP="00DA42F0">
      <w:pPr>
        <w:autoSpaceDE w:val="0"/>
        <w:autoSpaceDN w:val="0"/>
        <w:adjustRightInd w:val="0"/>
        <w:rPr>
          <w:rFonts w:asciiTheme="majorHAnsi" w:hAnsiTheme="majorHAnsi"/>
          <w:color w:val="000000"/>
        </w:rPr>
      </w:pPr>
    </w:p>
    <w:p w14:paraId="51FF7244"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De volgende symptomen kunnen zich voordoen bij een parkinsonpatiënt met dysfagie:</w:t>
      </w:r>
    </w:p>
    <w:p w14:paraId="4FCF6B40"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w:t>
      </w:r>
      <w:r w:rsidRPr="00EE7983">
        <w:rPr>
          <w:rFonts w:asciiTheme="majorHAnsi" w:hAnsiTheme="majorHAnsi"/>
        </w:rPr>
        <w:t>moeite hebben om voedsel naar de mond te brengen</w:t>
      </w:r>
      <w:r w:rsidRPr="00EE7983">
        <w:rPr>
          <w:rFonts w:asciiTheme="majorHAnsi" w:hAnsiTheme="majorHAnsi"/>
          <w:color w:val="000000"/>
        </w:rPr>
        <w:t xml:space="preserve">; </w:t>
      </w:r>
    </w:p>
    <w:p w14:paraId="63525A34"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onvermogen voedsel of speeksel in de mond onder controle te houden; </w:t>
      </w:r>
    </w:p>
    <w:p w14:paraId="695B6291"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w:t>
      </w:r>
      <w:r w:rsidRPr="00EE7983">
        <w:rPr>
          <w:rFonts w:asciiTheme="majorHAnsi" w:hAnsiTheme="majorHAnsi"/>
        </w:rPr>
        <w:t>Vertraagde slikbeweging: vertraagde slikinzet of moeite met ontspannen van de larynx (de larynx beweegt omhoog tijdens het inzetten van de slik en de spieren ontspannen zich dan weer, waardoor de larynx terugzakt in zijn basispositie). Zowel in het omhoog als in het omlaag bewegen is er sprake van vertraging bij de z</w:t>
      </w:r>
      <w:r>
        <w:rPr>
          <w:rFonts w:asciiTheme="majorHAnsi" w:hAnsiTheme="majorHAnsi"/>
        </w:rPr>
        <w:t>iekte van Parkinson</w:t>
      </w:r>
      <w:r w:rsidRPr="00EE7983">
        <w:rPr>
          <w:rFonts w:asciiTheme="majorHAnsi" w:hAnsiTheme="majorHAnsi"/>
          <w:color w:val="000000"/>
        </w:rPr>
        <w:t>;</w:t>
      </w:r>
    </w:p>
    <w:p w14:paraId="71E1412B"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hoesten voorafgaand, tijdens of na een slikbeweging; </w:t>
      </w:r>
    </w:p>
    <w:p w14:paraId="698E0F6C"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veelvuldig hoesten aan het einde van of direct na een maaltijd; </w:t>
      </w:r>
    </w:p>
    <w:p w14:paraId="09F2855E" w14:textId="77777777" w:rsidR="00DA42F0" w:rsidRPr="00EE7983"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w:t>
      </w:r>
      <w:proofErr w:type="spellStart"/>
      <w:r w:rsidRPr="00EE7983">
        <w:rPr>
          <w:rFonts w:asciiTheme="majorHAnsi" w:hAnsiTheme="majorHAnsi"/>
          <w:color w:val="000000"/>
        </w:rPr>
        <w:t>borrelige</w:t>
      </w:r>
      <w:proofErr w:type="spellEnd"/>
      <w:r w:rsidRPr="00EE7983">
        <w:rPr>
          <w:rFonts w:asciiTheme="majorHAnsi" w:hAnsiTheme="majorHAnsi"/>
          <w:color w:val="000000"/>
        </w:rPr>
        <w:t xml:space="preserve"> stemkwaliteit of toename van slijmsecretie tegen het einde van een maaltijd of direct na beëindiging ervan; </w:t>
      </w:r>
    </w:p>
    <w:p w14:paraId="37F3268A" w14:textId="77777777" w:rsidR="00DA42F0" w:rsidRDefault="00DA42F0" w:rsidP="00DA42F0">
      <w:pPr>
        <w:autoSpaceDE w:val="0"/>
        <w:autoSpaceDN w:val="0"/>
        <w:adjustRightInd w:val="0"/>
        <w:rPr>
          <w:rFonts w:asciiTheme="majorHAnsi" w:hAnsiTheme="majorHAnsi"/>
          <w:color w:val="000000"/>
        </w:rPr>
      </w:pPr>
      <w:r w:rsidRPr="00EE7983">
        <w:rPr>
          <w:rFonts w:asciiTheme="majorHAnsi" w:hAnsiTheme="majorHAnsi"/>
          <w:color w:val="000000"/>
        </w:rPr>
        <w:t xml:space="preserve">- klachten van de </w:t>
      </w:r>
      <w:r>
        <w:rPr>
          <w:rFonts w:asciiTheme="majorHAnsi" w:hAnsiTheme="majorHAnsi"/>
          <w:color w:val="000000"/>
        </w:rPr>
        <w:t>persoon</w:t>
      </w:r>
      <w:r w:rsidRPr="00EE7983">
        <w:rPr>
          <w:rFonts w:asciiTheme="majorHAnsi" w:hAnsiTheme="majorHAnsi"/>
          <w:color w:val="000000"/>
        </w:rPr>
        <w:t xml:space="preserve"> over moeite hebben met slikken.</w:t>
      </w:r>
    </w:p>
    <w:p w14:paraId="061A493D" w14:textId="77777777" w:rsidR="00DA42F0" w:rsidRDefault="00DA42F0">
      <w:pPr>
        <w:rPr>
          <w:rFonts w:asciiTheme="majorHAnsi" w:hAnsiTheme="majorHAnsi"/>
          <w:color w:val="000000"/>
        </w:rPr>
      </w:pPr>
      <w:r>
        <w:rPr>
          <w:rFonts w:asciiTheme="majorHAnsi" w:hAnsiTheme="majorHAnsi"/>
          <w:color w:val="000000"/>
        </w:rPr>
        <w:br w:type="page"/>
      </w:r>
    </w:p>
    <w:p w14:paraId="3978591D" w14:textId="77777777" w:rsidR="00DA42F0" w:rsidRDefault="00DA42F0">
      <w:pPr>
        <w:rPr>
          <w:rFonts w:asciiTheme="majorHAnsi" w:hAnsiTheme="majorHAnsi"/>
          <w:color w:val="000000"/>
        </w:rPr>
      </w:pPr>
    </w:p>
    <w:p w14:paraId="58FF90F7" w14:textId="77777777" w:rsidR="00DA42F0" w:rsidRPr="00EE7983" w:rsidRDefault="00DA42F0" w:rsidP="00DA42F0">
      <w:pPr>
        <w:ind w:firstLine="708"/>
        <w:rPr>
          <w:rFonts w:asciiTheme="majorHAnsi" w:hAnsiTheme="majorHAnsi"/>
          <w:color w:val="00B050"/>
        </w:rPr>
      </w:pPr>
      <w:r>
        <w:rPr>
          <w:rFonts w:asciiTheme="majorHAnsi" w:hAnsiTheme="majorHAnsi"/>
          <w:color w:val="000000"/>
        </w:rPr>
        <w:t>1</w:t>
      </w:r>
      <w:r w:rsidR="00D70BE7">
        <w:rPr>
          <w:rFonts w:asciiTheme="majorHAnsi" w:hAnsiTheme="majorHAnsi"/>
          <w:color w:val="000000"/>
        </w:rPr>
        <w:t>4</w:t>
      </w:r>
      <w:r>
        <w:rPr>
          <w:rFonts w:asciiTheme="majorHAnsi" w:hAnsiTheme="majorHAnsi"/>
          <w:color w:val="000000"/>
        </w:rPr>
        <w:t xml:space="preserve">) </w:t>
      </w:r>
      <w:r>
        <w:rPr>
          <w:rFonts w:asciiTheme="majorHAnsi" w:hAnsiTheme="majorHAnsi"/>
          <w:color w:val="000000"/>
        </w:rPr>
        <w:tab/>
      </w:r>
      <w:r w:rsidRPr="00EE7983">
        <w:rPr>
          <w:rFonts w:asciiTheme="majorHAnsi" w:hAnsiTheme="majorHAnsi"/>
        </w:rPr>
        <w:t xml:space="preserve">Een patiënt met de ziekte van Parkinson heeft extra vitamines nodig </w:t>
      </w:r>
      <w:r>
        <w:rPr>
          <w:rFonts w:asciiTheme="majorHAnsi" w:hAnsiTheme="majorHAnsi"/>
          <w:color w:val="00B050"/>
        </w:rPr>
        <w:t xml:space="preserve">Juist </w:t>
      </w:r>
      <w:r w:rsidRPr="00EE7983">
        <w:rPr>
          <w:rFonts w:asciiTheme="majorHAnsi" w:hAnsiTheme="majorHAnsi"/>
          <w:color w:val="FF0000"/>
        </w:rPr>
        <w:t xml:space="preserve">/ </w:t>
      </w:r>
      <w:r w:rsidR="00D70BE7">
        <w:rPr>
          <w:rFonts w:asciiTheme="majorHAnsi" w:hAnsiTheme="majorHAnsi"/>
          <w:color w:val="FF0000"/>
        </w:rPr>
        <w:t>On</w:t>
      </w:r>
      <w:r>
        <w:rPr>
          <w:rFonts w:asciiTheme="majorHAnsi" w:hAnsiTheme="majorHAnsi"/>
          <w:color w:val="FF0000"/>
        </w:rPr>
        <w:t>juist</w:t>
      </w:r>
    </w:p>
    <w:p w14:paraId="5F692EFE" w14:textId="77777777" w:rsidR="00DA42F0" w:rsidRDefault="00DA42F0" w:rsidP="00DA42F0">
      <w:pPr>
        <w:rPr>
          <w:rFonts w:asciiTheme="majorHAnsi" w:hAnsiTheme="majorHAnsi"/>
        </w:rPr>
      </w:pPr>
    </w:p>
    <w:p w14:paraId="613CA941" w14:textId="77777777" w:rsidR="00DA42F0" w:rsidRPr="00DA42F0" w:rsidRDefault="00DA42F0" w:rsidP="00DA42F0">
      <w:pPr>
        <w:rPr>
          <w:rFonts w:asciiTheme="majorHAnsi" w:hAnsiTheme="majorHAnsi"/>
          <w:b/>
        </w:rPr>
      </w:pPr>
      <w:r w:rsidRPr="00DA42F0">
        <w:rPr>
          <w:rFonts w:asciiTheme="majorHAnsi" w:hAnsiTheme="majorHAnsi"/>
          <w:b/>
        </w:rPr>
        <w:t>Antwoord:</w:t>
      </w:r>
    </w:p>
    <w:p w14:paraId="6F35FA6D" w14:textId="77777777" w:rsidR="00DA42F0" w:rsidRPr="00EE7983" w:rsidRDefault="00DA42F0" w:rsidP="00DA42F0">
      <w:pPr>
        <w:rPr>
          <w:rFonts w:asciiTheme="majorHAnsi" w:hAnsiTheme="majorHAnsi"/>
        </w:rPr>
      </w:pPr>
      <w:r w:rsidRPr="00EE7983">
        <w:rPr>
          <w:rFonts w:asciiTheme="majorHAnsi" w:hAnsiTheme="majorHAnsi"/>
          <w:color w:val="000000"/>
        </w:rPr>
        <w:t xml:space="preserve">Het antwoord is goed! </w:t>
      </w:r>
      <w:r w:rsidRPr="00EE7983">
        <w:rPr>
          <w:rFonts w:asciiTheme="majorHAnsi" w:hAnsiTheme="majorHAnsi"/>
          <w:b/>
          <w:bCs/>
          <w:color w:val="000000"/>
        </w:rPr>
        <w:t xml:space="preserve">&lt; OF &gt; </w:t>
      </w:r>
      <w:r w:rsidRPr="00EE7983">
        <w:rPr>
          <w:rFonts w:asciiTheme="majorHAnsi" w:hAnsiTheme="majorHAnsi"/>
          <w:color w:val="000000"/>
        </w:rPr>
        <w:t xml:space="preserve">Helaas, het antwoord is niet goed. </w:t>
      </w:r>
      <w:r w:rsidRPr="00EE7983">
        <w:rPr>
          <w:rFonts w:asciiTheme="majorHAnsi" w:hAnsiTheme="majorHAnsi"/>
        </w:rPr>
        <w:t xml:space="preserve">Mensen met de </w:t>
      </w:r>
      <w:r>
        <w:rPr>
          <w:rFonts w:asciiTheme="majorHAnsi" w:hAnsiTheme="majorHAnsi"/>
        </w:rPr>
        <w:t xml:space="preserve">ziekte van Parkinson </w:t>
      </w:r>
      <w:r w:rsidRPr="00EE7983">
        <w:rPr>
          <w:rFonts w:asciiTheme="majorHAnsi" w:hAnsiTheme="majorHAnsi"/>
        </w:rPr>
        <w:t xml:space="preserve">of een atypische vorm van parkinsonisme hebben extra vitamine D nodig voor botdichtheid, zoals de gezondheidsraad dat aan alle Nederlanders adviseert. Bij mensen met de </w:t>
      </w:r>
      <w:r>
        <w:rPr>
          <w:rFonts w:asciiTheme="majorHAnsi" w:hAnsiTheme="majorHAnsi"/>
        </w:rPr>
        <w:t xml:space="preserve">ziekte van Parkinson </w:t>
      </w:r>
      <w:r w:rsidRPr="00EE7983">
        <w:rPr>
          <w:rFonts w:asciiTheme="majorHAnsi" w:hAnsiTheme="majorHAnsi"/>
        </w:rPr>
        <w:t>of een atypische vorm van parkinsonisme is dit nog extra van belang vanwege het verhoogde valrisico.</w:t>
      </w:r>
    </w:p>
    <w:p w14:paraId="04D5234F" w14:textId="77777777" w:rsidR="00DA42F0" w:rsidRPr="00EE7983" w:rsidRDefault="00DA42F0" w:rsidP="00DA42F0">
      <w:pPr>
        <w:rPr>
          <w:rFonts w:asciiTheme="majorHAnsi" w:hAnsiTheme="majorHAnsi"/>
          <w:b/>
        </w:rPr>
      </w:pPr>
      <w:r w:rsidRPr="00EE7983">
        <w:rPr>
          <w:rFonts w:asciiTheme="majorHAnsi" w:hAnsiTheme="majorHAnsi"/>
        </w:rPr>
        <w:t>Het gebruik van levodopa verlaagt het vitamine B12 gehalte in het bloed. Er wordt geadviseerd om in geval van klachten als vermoeidheid (anemie) het vitamine B12-gehalte te monitoren.</w:t>
      </w:r>
    </w:p>
    <w:p w14:paraId="7FB83CFA" w14:textId="77777777" w:rsidR="00DA42F0" w:rsidRDefault="00DA42F0" w:rsidP="00DA42F0">
      <w:pPr>
        <w:autoSpaceDE w:val="0"/>
        <w:autoSpaceDN w:val="0"/>
        <w:adjustRightInd w:val="0"/>
        <w:rPr>
          <w:rFonts w:asciiTheme="majorHAnsi" w:hAnsiTheme="majorHAnsi"/>
          <w:color w:val="000000"/>
        </w:rPr>
      </w:pPr>
    </w:p>
    <w:p w14:paraId="5A083443" w14:textId="77777777" w:rsidR="00DA42F0" w:rsidRPr="00EE7983" w:rsidRDefault="00DA42F0" w:rsidP="00DA42F0">
      <w:pPr>
        <w:autoSpaceDE w:val="0"/>
        <w:autoSpaceDN w:val="0"/>
        <w:adjustRightInd w:val="0"/>
        <w:rPr>
          <w:rFonts w:asciiTheme="majorHAnsi" w:hAnsiTheme="majorHAnsi"/>
        </w:rPr>
      </w:pPr>
      <w:r>
        <w:rPr>
          <w:rFonts w:asciiTheme="majorHAnsi" w:hAnsiTheme="majorHAnsi"/>
          <w:color w:val="000000"/>
        </w:rPr>
        <w:t>1</w:t>
      </w:r>
      <w:r w:rsidR="00D70BE7">
        <w:rPr>
          <w:rFonts w:asciiTheme="majorHAnsi" w:hAnsiTheme="majorHAnsi"/>
          <w:color w:val="000000"/>
        </w:rPr>
        <w:t>5</w:t>
      </w:r>
      <w:r>
        <w:rPr>
          <w:rFonts w:asciiTheme="majorHAnsi" w:hAnsiTheme="majorHAnsi"/>
          <w:color w:val="000000"/>
        </w:rPr>
        <w:t xml:space="preserve">) Wat zijn kenmerken van het </w:t>
      </w:r>
      <w:proofErr w:type="spellStart"/>
      <w:r>
        <w:rPr>
          <w:rFonts w:asciiTheme="majorHAnsi" w:hAnsiTheme="majorHAnsi"/>
          <w:color w:val="000000"/>
        </w:rPr>
        <w:t>hypoctieve</w:t>
      </w:r>
      <w:proofErr w:type="spellEnd"/>
      <w:r>
        <w:rPr>
          <w:rFonts w:asciiTheme="majorHAnsi" w:hAnsiTheme="majorHAnsi"/>
          <w:color w:val="000000"/>
        </w:rPr>
        <w:t xml:space="preserve"> – hypoalerte delier</w:t>
      </w:r>
      <w:r>
        <w:rPr>
          <w:rFonts w:asciiTheme="majorHAnsi" w:hAnsiTheme="majorHAnsi"/>
        </w:rPr>
        <w:t>?</w:t>
      </w:r>
    </w:p>
    <w:p w14:paraId="07C9C87B" w14:textId="77777777" w:rsidR="00DA42F0" w:rsidRPr="00EE7983" w:rsidRDefault="00DA42F0" w:rsidP="00DA42F0">
      <w:pPr>
        <w:autoSpaceDE w:val="0"/>
        <w:autoSpaceDN w:val="0"/>
        <w:adjustRightInd w:val="0"/>
        <w:ind w:left="708"/>
        <w:rPr>
          <w:rFonts w:asciiTheme="majorHAnsi" w:hAnsiTheme="majorHAnsi"/>
          <w:color w:val="FF0000"/>
        </w:rPr>
      </w:pPr>
      <w:r w:rsidRPr="00EE7983">
        <w:rPr>
          <w:rFonts w:asciiTheme="majorHAnsi" w:hAnsiTheme="majorHAnsi"/>
          <w:color w:val="FF0000"/>
        </w:rPr>
        <w:t xml:space="preserve">- </w:t>
      </w:r>
      <w:r>
        <w:rPr>
          <w:rFonts w:asciiTheme="majorHAnsi" w:hAnsiTheme="majorHAnsi"/>
          <w:color w:val="FF0000"/>
        </w:rPr>
        <w:t>Agitatie</w:t>
      </w:r>
    </w:p>
    <w:p w14:paraId="631CDDDD" w14:textId="77777777" w:rsidR="00DA42F0" w:rsidRDefault="00DA42F0" w:rsidP="00DA42F0">
      <w:pPr>
        <w:autoSpaceDE w:val="0"/>
        <w:autoSpaceDN w:val="0"/>
        <w:adjustRightInd w:val="0"/>
        <w:ind w:left="708"/>
        <w:rPr>
          <w:rFonts w:asciiTheme="majorHAnsi" w:hAnsiTheme="majorHAnsi"/>
          <w:color w:val="00B050"/>
        </w:rPr>
      </w:pPr>
      <w:r w:rsidRPr="00EE7983">
        <w:rPr>
          <w:rFonts w:asciiTheme="majorHAnsi" w:hAnsiTheme="majorHAnsi"/>
          <w:color w:val="00B050"/>
        </w:rPr>
        <w:t xml:space="preserve">- </w:t>
      </w:r>
      <w:r>
        <w:rPr>
          <w:rFonts w:asciiTheme="majorHAnsi" w:hAnsiTheme="majorHAnsi"/>
          <w:color w:val="00B050"/>
        </w:rPr>
        <w:t>somnolentie</w:t>
      </w:r>
    </w:p>
    <w:p w14:paraId="6578568D" w14:textId="77777777" w:rsidR="00DA42F0" w:rsidRPr="00EE7983" w:rsidRDefault="00DA42F0" w:rsidP="00DA42F0">
      <w:pPr>
        <w:autoSpaceDE w:val="0"/>
        <w:autoSpaceDN w:val="0"/>
        <w:adjustRightInd w:val="0"/>
        <w:ind w:left="708"/>
        <w:rPr>
          <w:rFonts w:asciiTheme="majorHAnsi" w:hAnsiTheme="majorHAnsi"/>
          <w:color w:val="00B050"/>
        </w:rPr>
      </w:pPr>
      <w:r>
        <w:rPr>
          <w:rFonts w:asciiTheme="majorHAnsi" w:hAnsiTheme="majorHAnsi"/>
          <w:color w:val="00B050"/>
        </w:rPr>
        <w:t>- Lethargie</w:t>
      </w:r>
    </w:p>
    <w:p w14:paraId="549D554F" w14:textId="77777777" w:rsidR="00DA42F0" w:rsidRDefault="00DA42F0" w:rsidP="00DA42F0">
      <w:pPr>
        <w:autoSpaceDE w:val="0"/>
        <w:autoSpaceDN w:val="0"/>
        <w:adjustRightInd w:val="0"/>
        <w:ind w:left="708"/>
        <w:rPr>
          <w:rFonts w:asciiTheme="majorHAnsi" w:hAnsiTheme="majorHAnsi"/>
          <w:color w:val="FF0000"/>
        </w:rPr>
      </w:pPr>
      <w:r w:rsidRPr="00EE7983">
        <w:rPr>
          <w:rFonts w:asciiTheme="majorHAnsi" w:hAnsiTheme="majorHAnsi"/>
          <w:color w:val="FF0000"/>
        </w:rPr>
        <w:t xml:space="preserve">- </w:t>
      </w:r>
      <w:r>
        <w:rPr>
          <w:rFonts w:asciiTheme="majorHAnsi" w:hAnsiTheme="majorHAnsi"/>
          <w:color w:val="FF0000"/>
        </w:rPr>
        <w:t xml:space="preserve">rusteloosheid </w:t>
      </w:r>
    </w:p>
    <w:p w14:paraId="32DE9BBB" w14:textId="77777777" w:rsidR="00DA42F0" w:rsidRDefault="00DA42F0" w:rsidP="00DA42F0">
      <w:pPr>
        <w:autoSpaceDE w:val="0"/>
        <w:autoSpaceDN w:val="0"/>
        <w:adjustRightInd w:val="0"/>
        <w:rPr>
          <w:rFonts w:asciiTheme="majorHAnsi" w:hAnsiTheme="majorHAnsi"/>
          <w:color w:val="FF0000"/>
        </w:rPr>
      </w:pPr>
    </w:p>
    <w:p w14:paraId="21091B38" w14:textId="77777777" w:rsidR="00DA42F0" w:rsidRPr="00EE7983" w:rsidRDefault="00DA42F0" w:rsidP="00DA42F0">
      <w:pPr>
        <w:autoSpaceDE w:val="0"/>
        <w:autoSpaceDN w:val="0"/>
        <w:adjustRightInd w:val="0"/>
        <w:rPr>
          <w:rFonts w:asciiTheme="majorHAnsi" w:hAnsiTheme="majorHAnsi"/>
          <w:color w:val="111212"/>
        </w:rPr>
      </w:pPr>
      <w:r w:rsidRPr="00FD6062">
        <w:rPr>
          <w:rFonts w:asciiTheme="majorHAnsi" w:hAnsiTheme="majorHAnsi"/>
          <w:b/>
          <w:color w:val="111212"/>
        </w:rPr>
        <w:t xml:space="preserve">TEKST </w:t>
      </w:r>
      <w:r w:rsidRPr="00EE7983">
        <w:rPr>
          <w:rFonts w:asciiTheme="majorHAnsi" w:hAnsiTheme="majorHAnsi"/>
          <w:color w:val="111212"/>
        </w:rPr>
        <w:t>Mogelijk wordt het stil delier relatief vaker bij ouderen gezien.</w:t>
      </w:r>
      <w:r w:rsidRPr="00EE7983">
        <w:rPr>
          <w:rFonts w:asciiTheme="majorHAnsi" w:hAnsiTheme="majorHAnsi"/>
          <w:color w:val="111212"/>
        </w:rPr>
        <w:fldChar w:fldCharType="begin"/>
      </w:r>
      <w:r w:rsidRPr="00CF1971">
        <w:rPr>
          <w:rFonts w:asciiTheme="majorHAnsi" w:hAnsiTheme="majorHAnsi"/>
          <w:color w:val="111212"/>
        </w:rPr>
        <w:instrText xml:space="preserve"> ADDIN EN.CITE &lt;EndNote&gt;&lt;Cite&gt;&lt;Author&gt;Peterson&lt;/Author&gt;&lt;Year&gt;2006&lt;/Year&gt;&lt;RecNum&gt;7592&lt;/RecNum&gt;&lt;DisplayText&gt;&lt;style face="superscript"&gt;86&lt;/style&gt;&lt;/DisplayText&gt;&lt;record&gt;&lt;rec-number&gt;7592&lt;/rec-number&gt;&lt;foreign-keys&gt;&lt;key app="EN" db-id="xdferw20p95pxxezzsnxx2fxp595wd9s2szz" timestamp="1573486964"&gt;7592&lt;/key&gt;&lt;/foreign-keys&gt;&lt;ref-type name="Journal Article"&gt;17&lt;/ref-type&gt;&lt;contributors&gt;&lt;authors&gt;&lt;author&gt;Peterson, Josh F&lt;/author&gt;&lt;author&gt;Pun, Brenda T&lt;/author&gt;&lt;author&gt;Dittus, Robert S&lt;/author&gt;&lt;author&gt;Thomason, Jason WW&lt;/author&gt;&lt;author&gt;Jackson, James C&lt;/author&gt;&lt;author&gt;Shintani, Ayumi K&lt;/author&gt;&lt;author&gt;Ely, E Wesley&lt;/author&gt;&lt;/authors&gt;&lt;/contributors&gt;&lt;titles&gt;&lt;title&gt;Delirium and its motoric subtypes: a study of 614 critically ill patients&lt;/title&gt;&lt;secondary-title&gt;Journal of the American Geriatrics Society&lt;/secondary-title&gt;&lt;/titles&gt;&lt;periodical&gt;&lt;full-title&gt;J Am Geriatr Soc&lt;/full-title&gt;&lt;abbr-1&gt;Journal of the American Geriatrics Society&lt;/abbr-1&gt;&lt;/periodical&gt;&lt;pages&gt;479-484&lt;/pages&gt;&lt;volume&gt;54&lt;/volume&gt;&lt;number&gt;3&lt;/number&gt;&lt;dates&gt;&lt;year&gt;2006&lt;/year&gt;&lt;/dates&gt;&lt;isbn&gt;0002-8614&lt;/isbn&gt;&lt;urls&gt;&lt;/urls&gt;&lt;/record&gt;&lt;/Cite&gt;&lt;/EndNote&gt;</w:instrText>
      </w:r>
      <w:r w:rsidRPr="00EE7983">
        <w:rPr>
          <w:rFonts w:asciiTheme="majorHAnsi" w:hAnsiTheme="majorHAnsi"/>
          <w:color w:val="111212"/>
        </w:rPr>
        <w:fldChar w:fldCharType="separate"/>
      </w:r>
      <w:r w:rsidRPr="00CF1971">
        <w:rPr>
          <w:rFonts w:asciiTheme="majorHAnsi" w:hAnsiTheme="majorHAnsi"/>
          <w:noProof/>
          <w:color w:val="111212"/>
          <w:vertAlign w:val="superscript"/>
        </w:rPr>
        <w:t>86</w:t>
      </w:r>
      <w:r w:rsidRPr="00EE7983">
        <w:rPr>
          <w:rFonts w:asciiTheme="majorHAnsi" w:hAnsiTheme="majorHAnsi"/>
          <w:color w:val="111212"/>
        </w:rPr>
        <w:fldChar w:fldCharType="end"/>
      </w:r>
      <w:r w:rsidRPr="00EE7983">
        <w:rPr>
          <w:rFonts w:asciiTheme="majorHAnsi" w:hAnsiTheme="majorHAnsi"/>
          <w:color w:val="111212"/>
        </w:rPr>
        <w:t xml:space="preserve"> Dit subtype wordt echter regelmatig over het hoofd gezien, omdat de symptomen minder de aandacht trekken en overeenkomsten­ vertonen met andere veelvoorkomende symptomen, zoals </w:t>
      </w:r>
      <w:r>
        <w:rPr>
          <w:rFonts w:asciiTheme="majorHAnsi" w:hAnsiTheme="majorHAnsi"/>
          <w:color w:val="111212"/>
        </w:rPr>
        <w:t xml:space="preserve">lethargie, </w:t>
      </w:r>
      <w:r w:rsidRPr="00EE7983">
        <w:rPr>
          <w:rFonts w:asciiTheme="majorHAnsi" w:hAnsiTheme="majorHAnsi"/>
          <w:color w:val="111212"/>
        </w:rPr>
        <w:t>apathie en slaperigheid. Het stil delier lijkt een slechtere prognose te hebben, mogelijk door de late herkenning.</w:t>
      </w:r>
    </w:p>
    <w:p w14:paraId="7565F55A" w14:textId="77777777" w:rsidR="00DA42F0" w:rsidRDefault="00DA42F0" w:rsidP="00DA42F0">
      <w:pPr>
        <w:autoSpaceDE w:val="0"/>
        <w:autoSpaceDN w:val="0"/>
        <w:adjustRightInd w:val="0"/>
        <w:rPr>
          <w:rFonts w:asciiTheme="majorHAnsi" w:hAnsiTheme="majorHAnsi"/>
          <w:color w:val="FF0000"/>
        </w:rPr>
      </w:pPr>
    </w:p>
    <w:p w14:paraId="63827EDF" w14:textId="77777777" w:rsidR="004212C5" w:rsidRDefault="004212C5" w:rsidP="00DA42F0">
      <w:pPr>
        <w:autoSpaceDE w:val="0"/>
        <w:autoSpaceDN w:val="0"/>
        <w:adjustRightInd w:val="0"/>
        <w:rPr>
          <w:rFonts w:asciiTheme="majorHAnsi" w:hAnsiTheme="majorHAnsi"/>
        </w:rPr>
      </w:pPr>
      <w:r>
        <w:rPr>
          <w:rFonts w:asciiTheme="majorHAnsi" w:hAnsiTheme="majorHAnsi"/>
        </w:rPr>
        <w:t>16) Welke specifieke problemen kunnen zich voordoen bij mensen met de ziekte van Parkinson in de stervensfase?</w:t>
      </w:r>
    </w:p>
    <w:p w14:paraId="204A108C" w14:textId="77777777" w:rsidR="004212C5" w:rsidRPr="004212C5" w:rsidRDefault="004212C5" w:rsidP="004212C5">
      <w:pPr>
        <w:pStyle w:val="Lijstalinea"/>
        <w:numPr>
          <w:ilvl w:val="0"/>
          <w:numId w:val="24"/>
        </w:numPr>
        <w:autoSpaceDE w:val="0"/>
        <w:autoSpaceDN w:val="0"/>
        <w:adjustRightInd w:val="0"/>
        <w:rPr>
          <w:rFonts w:asciiTheme="majorHAnsi" w:hAnsiTheme="majorHAnsi"/>
          <w:color w:val="00B050"/>
        </w:rPr>
      </w:pPr>
      <w:r w:rsidRPr="004212C5">
        <w:rPr>
          <w:rFonts w:asciiTheme="majorHAnsi" w:hAnsiTheme="majorHAnsi"/>
          <w:color w:val="00B050"/>
        </w:rPr>
        <w:t>Forse rigiditeit</w:t>
      </w:r>
    </w:p>
    <w:p w14:paraId="5469950A" w14:textId="77777777" w:rsidR="004212C5" w:rsidRPr="004212C5" w:rsidRDefault="004212C5" w:rsidP="004212C5">
      <w:pPr>
        <w:pStyle w:val="Lijstalinea"/>
        <w:numPr>
          <w:ilvl w:val="0"/>
          <w:numId w:val="24"/>
        </w:numPr>
        <w:autoSpaceDE w:val="0"/>
        <w:autoSpaceDN w:val="0"/>
        <w:adjustRightInd w:val="0"/>
        <w:rPr>
          <w:rFonts w:asciiTheme="majorHAnsi" w:hAnsiTheme="majorHAnsi"/>
          <w:color w:val="00B050"/>
        </w:rPr>
      </w:pPr>
      <w:r w:rsidRPr="004212C5">
        <w:rPr>
          <w:rFonts w:asciiTheme="majorHAnsi" w:hAnsiTheme="majorHAnsi"/>
          <w:color w:val="00B050"/>
        </w:rPr>
        <w:t xml:space="preserve">Maligne levodopa </w:t>
      </w:r>
      <w:proofErr w:type="spellStart"/>
      <w:r w:rsidRPr="004212C5">
        <w:rPr>
          <w:rFonts w:asciiTheme="majorHAnsi" w:hAnsiTheme="majorHAnsi"/>
          <w:color w:val="00B050"/>
        </w:rPr>
        <w:t>ontrekkingssyndroom</w:t>
      </w:r>
      <w:proofErr w:type="spellEnd"/>
    </w:p>
    <w:p w14:paraId="718773BA" w14:textId="77777777" w:rsidR="004212C5" w:rsidRPr="004212C5" w:rsidRDefault="004212C5" w:rsidP="004212C5">
      <w:pPr>
        <w:pStyle w:val="Lijstalinea"/>
        <w:numPr>
          <w:ilvl w:val="0"/>
          <w:numId w:val="24"/>
        </w:numPr>
        <w:autoSpaceDE w:val="0"/>
        <w:autoSpaceDN w:val="0"/>
        <w:adjustRightInd w:val="0"/>
        <w:rPr>
          <w:rFonts w:asciiTheme="majorHAnsi" w:hAnsiTheme="majorHAnsi"/>
          <w:color w:val="FF0000"/>
        </w:rPr>
      </w:pPr>
      <w:r w:rsidRPr="004212C5">
        <w:rPr>
          <w:rFonts w:asciiTheme="majorHAnsi" w:hAnsiTheme="majorHAnsi"/>
          <w:color w:val="FF0000"/>
        </w:rPr>
        <w:t>Decubitus</w:t>
      </w:r>
    </w:p>
    <w:p w14:paraId="746F9144" w14:textId="77777777" w:rsidR="004212C5" w:rsidRPr="004212C5" w:rsidRDefault="004212C5" w:rsidP="004212C5">
      <w:pPr>
        <w:pStyle w:val="Lijstalinea"/>
        <w:numPr>
          <w:ilvl w:val="0"/>
          <w:numId w:val="24"/>
        </w:numPr>
        <w:autoSpaceDE w:val="0"/>
        <w:autoSpaceDN w:val="0"/>
        <w:adjustRightInd w:val="0"/>
        <w:rPr>
          <w:rFonts w:asciiTheme="majorHAnsi" w:hAnsiTheme="majorHAnsi"/>
          <w:color w:val="FF0000"/>
        </w:rPr>
      </w:pPr>
      <w:r w:rsidRPr="004212C5">
        <w:rPr>
          <w:rFonts w:asciiTheme="majorHAnsi" w:hAnsiTheme="majorHAnsi"/>
          <w:color w:val="FF0000"/>
        </w:rPr>
        <w:t>Toename van gewicht</w:t>
      </w:r>
    </w:p>
    <w:p w14:paraId="7724D0B7" w14:textId="77777777" w:rsidR="004212C5" w:rsidRPr="004212C5" w:rsidRDefault="004212C5" w:rsidP="00DA42F0">
      <w:pPr>
        <w:autoSpaceDE w:val="0"/>
        <w:autoSpaceDN w:val="0"/>
        <w:adjustRightInd w:val="0"/>
        <w:rPr>
          <w:rFonts w:asciiTheme="majorHAnsi" w:hAnsiTheme="majorHAnsi"/>
        </w:rPr>
      </w:pPr>
    </w:p>
    <w:p w14:paraId="5A67F5CA" w14:textId="77777777" w:rsidR="00ED174F" w:rsidRDefault="00ED174F" w:rsidP="00DA42F0">
      <w:pPr>
        <w:autoSpaceDE w:val="0"/>
        <w:autoSpaceDN w:val="0"/>
        <w:adjustRightInd w:val="0"/>
        <w:rPr>
          <w:rFonts w:asciiTheme="majorHAnsi" w:hAnsiTheme="majorHAnsi"/>
        </w:rPr>
      </w:pPr>
    </w:p>
    <w:p w14:paraId="614D2338" w14:textId="77777777" w:rsidR="00DA42F0" w:rsidRDefault="00DA42F0" w:rsidP="00DA42F0">
      <w:pPr>
        <w:autoSpaceDE w:val="0"/>
        <w:autoSpaceDN w:val="0"/>
        <w:adjustRightInd w:val="0"/>
        <w:rPr>
          <w:rFonts w:asciiTheme="majorHAnsi" w:hAnsiTheme="majorHAnsi"/>
          <w:color w:val="FF0000"/>
        </w:rPr>
      </w:pPr>
      <w:r>
        <w:rPr>
          <w:rFonts w:asciiTheme="majorHAnsi" w:hAnsiTheme="majorHAnsi"/>
        </w:rPr>
        <w:t>1</w:t>
      </w:r>
      <w:r w:rsidR="004212C5">
        <w:rPr>
          <w:rFonts w:asciiTheme="majorHAnsi" w:hAnsiTheme="majorHAnsi"/>
        </w:rPr>
        <w:t>7</w:t>
      </w:r>
      <w:r>
        <w:rPr>
          <w:rFonts w:asciiTheme="majorHAnsi" w:hAnsiTheme="majorHAnsi"/>
        </w:rPr>
        <w:t>) Het verdriet na het overlijden van een dierbare duurt een leven</w:t>
      </w:r>
      <w:r w:rsidR="00ED174F">
        <w:rPr>
          <w:rFonts w:asciiTheme="majorHAnsi" w:hAnsiTheme="majorHAnsi"/>
        </w:rPr>
        <w:t xml:space="preserve"> </w:t>
      </w:r>
      <w:r>
        <w:rPr>
          <w:rFonts w:asciiTheme="majorHAnsi" w:hAnsiTheme="majorHAnsi"/>
        </w:rPr>
        <w:t>lang.</w:t>
      </w:r>
      <w:r w:rsidR="00ED174F">
        <w:rPr>
          <w:rFonts w:asciiTheme="majorHAnsi" w:hAnsiTheme="majorHAnsi"/>
        </w:rPr>
        <w:t xml:space="preserve"> </w:t>
      </w:r>
      <w:r w:rsidR="00ED174F">
        <w:rPr>
          <w:rFonts w:asciiTheme="majorHAnsi" w:hAnsiTheme="majorHAnsi"/>
          <w:color w:val="00B050"/>
        </w:rPr>
        <w:t xml:space="preserve">Juist </w:t>
      </w:r>
      <w:r w:rsidR="00ED174F" w:rsidRPr="00EE7983">
        <w:rPr>
          <w:rFonts w:asciiTheme="majorHAnsi" w:hAnsiTheme="majorHAnsi"/>
          <w:color w:val="FF0000"/>
        </w:rPr>
        <w:t xml:space="preserve">/ </w:t>
      </w:r>
      <w:r w:rsidR="00D70BE7">
        <w:rPr>
          <w:rFonts w:asciiTheme="majorHAnsi" w:hAnsiTheme="majorHAnsi"/>
          <w:color w:val="FF0000"/>
        </w:rPr>
        <w:t>On</w:t>
      </w:r>
      <w:r w:rsidR="00ED174F">
        <w:rPr>
          <w:rFonts w:asciiTheme="majorHAnsi" w:hAnsiTheme="majorHAnsi"/>
          <w:color w:val="FF0000"/>
        </w:rPr>
        <w:t>juist</w:t>
      </w:r>
    </w:p>
    <w:p w14:paraId="674CF734" w14:textId="77777777" w:rsidR="00ED174F" w:rsidRDefault="00ED174F" w:rsidP="00DA42F0">
      <w:pPr>
        <w:autoSpaceDE w:val="0"/>
        <w:autoSpaceDN w:val="0"/>
        <w:adjustRightInd w:val="0"/>
        <w:rPr>
          <w:rFonts w:asciiTheme="majorHAnsi" w:hAnsiTheme="majorHAnsi"/>
        </w:rPr>
      </w:pPr>
    </w:p>
    <w:p w14:paraId="0EB47A42" w14:textId="77777777" w:rsidR="00ED174F" w:rsidRPr="00EE7983" w:rsidRDefault="00ED174F" w:rsidP="00ED174F">
      <w:pPr>
        <w:pStyle w:val="Normaalweb"/>
        <w:rPr>
          <w:rFonts w:asciiTheme="majorHAnsi" w:hAnsiTheme="majorHAnsi"/>
          <w:color w:val="000000"/>
          <w:sz w:val="22"/>
          <w:szCs w:val="22"/>
        </w:rPr>
      </w:pPr>
      <w:r w:rsidRPr="00EE7983">
        <w:rPr>
          <w:rFonts w:asciiTheme="majorHAnsi" w:eastAsiaTheme="minorHAnsi" w:hAnsiTheme="majorHAnsi"/>
          <w:sz w:val="22"/>
          <w:szCs w:val="22"/>
          <w:lang w:eastAsia="en-US"/>
        </w:rPr>
        <w:t xml:space="preserve">ANTWOORD: </w:t>
      </w:r>
      <w:r w:rsidRPr="00EE7983">
        <w:rPr>
          <w:rFonts w:asciiTheme="majorHAnsi" w:hAnsiTheme="majorHAnsi"/>
          <w:color w:val="000000"/>
          <w:sz w:val="22"/>
          <w:szCs w:val="22"/>
        </w:rPr>
        <w:t xml:space="preserve">Het antwoord is goed! </w:t>
      </w:r>
      <w:r w:rsidRPr="00EE7983">
        <w:rPr>
          <w:rFonts w:asciiTheme="majorHAnsi" w:hAnsiTheme="majorHAnsi"/>
          <w:b/>
          <w:bCs/>
          <w:color w:val="000000"/>
          <w:sz w:val="22"/>
          <w:szCs w:val="22"/>
        </w:rPr>
        <w:t xml:space="preserve">&lt; OF &gt; </w:t>
      </w:r>
      <w:r w:rsidRPr="00EE7983">
        <w:rPr>
          <w:rFonts w:asciiTheme="majorHAnsi" w:hAnsiTheme="majorHAnsi"/>
          <w:color w:val="000000"/>
          <w:sz w:val="22"/>
          <w:szCs w:val="22"/>
        </w:rPr>
        <w:t xml:space="preserve">Helaas, het antwoord is niet goed. </w:t>
      </w:r>
    </w:p>
    <w:p w14:paraId="3CC2ECD3" w14:textId="77777777" w:rsidR="00ED174F" w:rsidRDefault="00ED174F" w:rsidP="00ED174F">
      <w:pPr>
        <w:pStyle w:val="Normaalweb"/>
        <w:rPr>
          <w:rFonts w:asciiTheme="majorHAnsi" w:hAnsiTheme="majorHAnsi"/>
          <w:sz w:val="22"/>
          <w:szCs w:val="22"/>
        </w:rPr>
      </w:pPr>
      <w:r w:rsidRPr="00EE7983">
        <w:rPr>
          <w:rFonts w:asciiTheme="majorHAnsi" w:hAnsiTheme="majorHAnsi"/>
          <w:sz w:val="22"/>
          <w:szCs w:val="22"/>
        </w:rPr>
        <w:t>Een van de meest voorkomende misverstanden over rouw- en verliesverwerking is dat er een einde zit aan het verdriet. Er wordt vaak gezegd dat verlies eerst moet worden verwerkt om door te kunnen gaan met het leven. Hiermee wordt in andere woorden bedoeld dat er een eindpunt zit aan rouwen. Dit is echter niet zo. Ook nadat er vele jaren gepasseerd zijn blijft het gemis groot. Bij rouwen gaat het erom dat je leert leven met het verlies en niet om over het verlies heen te komen. Rouwen is de natuurlijke reactie op verlies. Het verlies blijft namelijk altijd aanwezig. Er bestaat geen uniform rouwproces, iedereen doet dit op zijn eigen manier en het is ook nog cultuurspecifiek. Het is belangrijk om aan te houden wat bij iemand past en het beste helpt bij het accepteren en verwerken van het verlies. Veel mensen kiezen ervoor om te sporten of aan de slag te gaan met een hobby.</w:t>
      </w:r>
    </w:p>
    <w:p w14:paraId="1D0432FF" w14:textId="77777777" w:rsidR="00ED174F" w:rsidRDefault="00ED174F" w:rsidP="00ED174F">
      <w:pPr>
        <w:pStyle w:val="Normaalweb"/>
        <w:rPr>
          <w:rFonts w:asciiTheme="majorHAnsi" w:hAnsiTheme="majorHAnsi"/>
          <w:sz w:val="22"/>
          <w:szCs w:val="22"/>
        </w:rPr>
      </w:pPr>
    </w:p>
    <w:p w14:paraId="45251A08" w14:textId="77777777" w:rsidR="00ED174F" w:rsidRDefault="00ED174F" w:rsidP="00ED174F">
      <w:pPr>
        <w:pBdr>
          <w:top w:val="nil"/>
          <w:left w:val="nil"/>
          <w:bottom w:val="nil"/>
          <w:right w:val="nil"/>
          <w:between w:val="nil"/>
        </w:pBdr>
        <w:rPr>
          <w:rFonts w:asciiTheme="majorHAnsi" w:hAnsiTheme="majorHAnsi"/>
          <w:color w:val="000000"/>
        </w:rPr>
      </w:pPr>
      <w:r>
        <w:rPr>
          <w:rFonts w:asciiTheme="majorHAnsi" w:hAnsiTheme="majorHAnsi"/>
          <w:szCs w:val="22"/>
        </w:rPr>
        <w:t>1</w:t>
      </w:r>
      <w:r w:rsidR="004212C5">
        <w:rPr>
          <w:rFonts w:asciiTheme="majorHAnsi" w:hAnsiTheme="majorHAnsi"/>
          <w:szCs w:val="22"/>
        </w:rPr>
        <w:t>8</w:t>
      </w:r>
      <w:r>
        <w:rPr>
          <w:rFonts w:asciiTheme="majorHAnsi" w:hAnsiTheme="majorHAnsi"/>
          <w:szCs w:val="22"/>
        </w:rPr>
        <w:t xml:space="preserve">) </w:t>
      </w:r>
      <w:r w:rsidRPr="00EE7983">
        <w:rPr>
          <w:rFonts w:asciiTheme="majorHAnsi" w:hAnsiTheme="majorHAnsi"/>
          <w:color w:val="000000"/>
        </w:rPr>
        <w:t>Voor, onder andere, het opstellen van een wilsverklaring is het belangrijk dat iemand wilsbekwaam is</w:t>
      </w:r>
      <w:r w:rsidRPr="00EE7983">
        <w:rPr>
          <w:rFonts w:asciiTheme="majorHAnsi" w:hAnsiTheme="majorHAnsi"/>
        </w:rPr>
        <w:t>. Dit betekent dat</w:t>
      </w:r>
      <w:r w:rsidRPr="00EE7983">
        <w:rPr>
          <w:rFonts w:asciiTheme="majorHAnsi" w:hAnsiTheme="majorHAnsi"/>
          <w:color w:val="000000"/>
        </w:rPr>
        <w:t xml:space="preserve"> de persoon</w:t>
      </w:r>
      <w:r>
        <w:rPr>
          <w:rFonts w:asciiTheme="majorHAnsi" w:hAnsiTheme="majorHAnsi"/>
          <w:color w:val="000000"/>
        </w:rPr>
        <w:t>:</w:t>
      </w:r>
    </w:p>
    <w:p w14:paraId="3B6483FE" w14:textId="77777777" w:rsidR="00ED174F" w:rsidRDefault="00ED174F" w:rsidP="00ED174F">
      <w:pPr>
        <w:pBdr>
          <w:top w:val="nil"/>
          <w:left w:val="nil"/>
          <w:bottom w:val="nil"/>
          <w:right w:val="nil"/>
          <w:between w:val="nil"/>
        </w:pBdr>
        <w:ind w:firstLine="566"/>
        <w:rPr>
          <w:rFonts w:asciiTheme="majorHAnsi" w:hAnsiTheme="majorHAnsi"/>
          <w:color w:val="000000"/>
        </w:rPr>
      </w:pPr>
      <w:commentRangeStart w:id="2"/>
      <w:r w:rsidRPr="00EE7983">
        <w:rPr>
          <w:rFonts w:asciiTheme="majorHAnsi" w:hAnsiTheme="majorHAnsi"/>
          <w:color w:val="000000"/>
        </w:rPr>
        <w:t xml:space="preserve">1) zijn keuzes kenbaar kan maken; </w:t>
      </w:r>
    </w:p>
    <w:p w14:paraId="1A286E02" w14:textId="77777777" w:rsidR="00ED174F" w:rsidRDefault="00ED174F" w:rsidP="00ED174F">
      <w:pPr>
        <w:pBdr>
          <w:top w:val="nil"/>
          <w:left w:val="nil"/>
          <w:bottom w:val="nil"/>
          <w:right w:val="nil"/>
          <w:between w:val="nil"/>
        </w:pBdr>
        <w:ind w:firstLine="566"/>
        <w:rPr>
          <w:rFonts w:asciiTheme="majorHAnsi" w:hAnsiTheme="majorHAnsi"/>
          <w:color w:val="000000"/>
        </w:rPr>
      </w:pPr>
      <w:r w:rsidRPr="00EE7983">
        <w:rPr>
          <w:rFonts w:asciiTheme="majorHAnsi" w:hAnsiTheme="majorHAnsi"/>
          <w:color w:val="000000"/>
        </w:rPr>
        <w:t xml:space="preserve">2) relevante informatie begrijpt; </w:t>
      </w:r>
    </w:p>
    <w:p w14:paraId="1C110830" w14:textId="77777777" w:rsidR="00ED174F" w:rsidRDefault="00ED174F" w:rsidP="00ED174F">
      <w:pPr>
        <w:pBdr>
          <w:top w:val="nil"/>
          <w:left w:val="nil"/>
          <w:bottom w:val="nil"/>
          <w:right w:val="nil"/>
          <w:between w:val="nil"/>
        </w:pBdr>
        <w:ind w:firstLine="566"/>
        <w:rPr>
          <w:rFonts w:asciiTheme="majorHAnsi" w:hAnsiTheme="majorHAnsi"/>
          <w:color w:val="000000"/>
        </w:rPr>
      </w:pPr>
      <w:r w:rsidRPr="00EE7983">
        <w:rPr>
          <w:rFonts w:asciiTheme="majorHAnsi" w:hAnsiTheme="majorHAnsi"/>
          <w:color w:val="000000"/>
        </w:rPr>
        <w:lastRenderedPageBreak/>
        <w:t xml:space="preserve">3) beseft en waardeert wat deze informatie voor zijn situatie betekent en; </w:t>
      </w:r>
    </w:p>
    <w:p w14:paraId="5473DB86" w14:textId="77777777" w:rsidR="00ED174F" w:rsidRDefault="00ED174F" w:rsidP="00ED174F">
      <w:pPr>
        <w:pBdr>
          <w:top w:val="nil"/>
          <w:left w:val="nil"/>
          <w:bottom w:val="nil"/>
          <w:right w:val="nil"/>
          <w:between w:val="nil"/>
        </w:pBdr>
        <w:ind w:firstLine="566"/>
        <w:rPr>
          <w:rFonts w:asciiTheme="majorHAnsi" w:hAnsiTheme="majorHAnsi"/>
        </w:rPr>
      </w:pPr>
      <w:r w:rsidRPr="00EE7983">
        <w:rPr>
          <w:rFonts w:asciiTheme="majorHAnsi" w:hAnsiTheme="majorHAnsi"/>
          <w:color w:val="000000"/>
        </w:rPr>
        <w:t>4) deze informatie logisch</w:t>
      </w:r>
      <w:r w:rsidRPr="00EE7983">
        <w:rPr>
          <w:rFonts w:asciiTheme="majorHAnsi" w:hAnsiTheme="majorHAnsi"/>
        </w:rPr>
        <w:t xml:space="preserve"> kan</w:t>
      </w:r>
      <w:r w:rsidRPr="00EE7983">
        <w:rPr>
          <w:rFonts w:asciiTheme="majorHAnsi" w:hAnsiTheme="majorHAnsi"/>
          <w:color w:val="000000"/>
        </w:rPr>
        <w:t xml:space="preserve"> beredeneren en betrekken op de overwogen behandelopties.</w:t>
      </w:r>
      <w:r w:rsidRPr="00EE7983">
        <w:rPr>
          <w:rFonts w:asciiTheme="majorHAnsi" w:hAnsiTheme="majorHAnsi"/>
        </w:rPr>
        <w:t xml:space="preserve"> </w:t>
      </w:r>
      <w:commentRangeEnd w:id="2"/>
      <w:r>
        <w:rPr>
          <w:rStyle w:val="Verwijzingopmerking"/>
        </w:rPr>
        <w:commentReference w:id="2"/>
      </w:r>
    </w:p>
    <w:p w14:paraId="7BB98575" w14:textId="77777777" w:rsidR="00ED174F" w:rsidRDefault="00ED174F" w:rsidP="00ED174F">
      <w:pPr>
        <w:pBdr>
          <w:top w:val="nil"/>
          <w:left w:val="nil"/>
          <w:bottom w:val="nil"/>
          <w:right w:val="nil"/>
          <w:between w:val="nil"/>
        </w:pBdr>
        <w:rPr>
          <w:rFonts w:asciiTheme="majorHAnsi" w:hAnsiTheme="majorHAnsi"/>
        </w:rPr>
      </w:pPr>
    </w:p>
    <w:p w14:paraId="1741DB48" w14:textId="77777777" w:rsidR="00ED174F" w:rsidRDefault="00ED174F" w:rsidP="00ED174F">
      <w:pPr>
        <w:pBdr>
          <w:top w:val="nil"/>
          <w:left w:val="nil"/>
          <w:bottom w:val="nil"/>
          <w:right w:val="nil"/>
          <w:between w:val="nil"/>
        </w:pBdr>
        <w:rPr>
          <w:rFonts w:asciiTheme="majorHAnsi" w:hAnsiTheme="majorHAnsi"/>
          <w:color w:val="000000"/>
        </w:rPr>
      </w:pPr>
      <w:r w:rsidRPr="00EE7983">
        <w:rPr>
          <w:rFonts w:asciiTheme="majorHAnsi" w:hAnsiTheme="majorHAnsi"/>
        </w:rPr>
        <w:t>Met andere woorden is h</w:t>
      </w:r>
      <w:r w:rsidRPr="00EE7983">
        <w:rPr>
          <w:rFonts w:asciiTheme="majorHAnsi" w:hAnsiTheme="majorHAnsi"/>
          <w:color w:val="000000"/>
        </w:rPr>
        <w:t xml:space="preserve">ij in staat om de gevolgen van een bepaalde handeling, situatie of besluitvorming te overzien. </w:t>
      </w:r>
    </w:p>
    <w:p w14:paraId="548623B5" w14:textId="77777777" w:rsidR="00ED174F" w:rsidRPr="00EE7983" w:rsidRDefault="00ED174F" w:rsidP="00ED174F">
      <w:pPr>
        <w:pStyle w:val="Normaalweb"/>
        <w:rPr>
          <w:rFonts w:asciiTheme="majorHAnsi" w:hAnsiTheme="majorHAnsi"/>
          <w:sz w:val="22"/>
          <w:szCs w:val="22"/>
        </w:rPr>
      </w:pPr>
    </w:p>
    <w:p w14:paraId="3914CCB1" w14:textId="77777777" w:rsidR="00ED174F" w:rsidRPr="00DA42F0" w:rsidRDefault="00D70BE7" w:rsidP="00DA42F0">
      <w:pPr>
        <w:autoSpaceDE w:val="0"/>
        <w:autoSpaceDN w:val="0"/>
        <w:adjustRightInd w:val="0"/>
        <w:rPr>
          <w:rFonts w:asciiTheme="majorHAnsi" w:hAnsiTheme="majorHAnsi"/>
        </w:rPr>
      </w:pPr>
      <w:r>
        <w:rPr>
          <w:rFonts w:asciiTheme="majorHAnsi" w:hAnsiTheme="majorHAnsi"/>
        </w:rPr>
        <w:t>1</w:t>
      </w:r>
      <w:r w:rsidR="004212C5">
        <w:rPr>
          <w:rFonts w:asciiTheme="majorHAnsi" w:hAnsiTheme="majorHAnsi"/>
        </w:rPr>
        <w:t>9</w:t>
      </w:r>
      <w:r>
        <w:rPr>
          <w:rFonts w:asciiTheme="majorHAnsi" w:hAnsiTheme="majorHAnsi"/>
        </w:rPr>
        <w:t xml:space="preserve">) Binnen de netwerken Palliatieve zorg is veel kennis over de behandelmogelijkheden in de late fase bij Parkinson. </w:t>
      </w:r>
      <w:r w:rsidRPr="005C551B">
        <w:rPr>
          <w:rFonts w:asciiTheme="minorHAnsi" w:hAnsiTheme="minorHAnsi"/>
          <w:color w:val="BE3100"/>
          <w:szCs w:val="22"/>
        </w:rPr>
        <w:t xml:space="preserve">Juist / </w:t>
      </w:r>
      <w:r w:rsidRPr="005C551B">
        <w:rPr>
          <w:rFonts w:asciiTheme="minorHAnsi" w:hAnsiTheme="minorHAnsi"/>
          <w:color w:val="00B050"/>
          <w:szCs w:val="22"/>
        </w:rPr>
        <w:t>onjuist</w:t>
      </w:r>
    </w:p>
    <w:p w14:paraId="6DFD7864" w14:textId="77777777" w:rsidR="00DA42F0" w:rsidRPr="00EE7983" w:rsidRDefault="00DA42F0" w:rsidP="00DA42F0">
      <w:pPr>
        <w:autoSpaceDE w:val="0"/>
        <w:autoSpaceDN w:val="0"/>
        <w:adjustRightInd w:val="0"/>
        <w:rPr>
          <w:rFonts w:asciiTheme="majorHAnsi" w:hAnsiTheme="majorHAnsi"/>
          <w:color w:val="000000"/>
        </w:rPr>
      </w:pPr>
    </w:p>
    <w:p w14:paraId="30008938" w14:textId="77777777" w:rsidR="00EF4F23" w:rsidRPr="00DA42F0" w:rsidRDefault="00EF4F23" w:rsidP="00DA42F0">
      <w:pPr>
        <w:spacing w:before="240"/>
        <w:rPr>
          <w:rFonts w:asciiTheme="minorHAnsi" w:hAnsiTheme="minorHAnsi"/>
          <w:szCs w:val="22"/>
        </w:rPr>
      </w:pPr>
    </w:p>
    <w:sectPr w:rsidR="00EF4F23" w:rsidRPr="00DA42F0" w:rsidSect="0036715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nnaerts, Herma" w:date="2019-11-28T10:17:00Z" w:initials="LH">
    <w:p w14:paraId="1F9CEA9C" w14:textId="77777777" w:rsidR="00EF4F23" w:rsidRDefault="00EF4F23">
      <w:pPr>
        <w:pStyle w:val="Tekstopmerking"/>
      </w:pPr>
      <w:r>
        <w:rPr>
          <w:rStyle w:val="Verwijzingopmerking"/>
        </w:rPr>
        <w:annotationRef/>
      </w:r>
      <w:r>
        <w:t>Anne kun jij dit aanvullen?</w:t>
      </w:r>
    </w:p>
  </w:comment>
  <w:comment w:id="2" w:author="Lennaerts, Herma" w:date="2019-11-28T10:37:00Z" w:initials="LH">
    <w:p w14:paraId="61E11E2A" w14:textId="77777777" w:rsidR="00ED174F" w:rsidRDefault="00ED174F">
      <w:pPr>
        <w:pStyle w:val="Tekstopmerking"/>
      </w:pPr>
      <w:r>
        <w:rPr>
          <w:rStyle w:val="Verwijzingopmerking"/>
        </w:rPr>
        <w:annotationRef/>
      </w:r>
      <w:r>
        <w:t>Hier moeten 2 foute antwoorden komen….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9CEA9C" w15:done="0"/>
  <w15:commentEx w15:paraId="61E11E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CEA9C" w16cid:durableId="218A2738"/>
  <w16cid:commentId w16cid:paraId="61E11E2A" w16cid:durableId="218A27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4A6"/>
    <w:multiLevelType w:val="multilevel"/>
    <w:tmpl w:val="8FDED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C62FF"/>
    <w:multiLevelType w:val="hybridMultilevel"/>
    <w:tmpl w:val="C92C300A"/>
    <w:lvl w:ilvl="0" w:tplc="0EBEEDE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277066"/>
    <w:multiLevelType w:val="hybridMultilevel"/>
    <w:tmpl w:val="B5B09A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F2507C3"/>
    <w:multiLevelType w:val="hybridMultilevel"/>
    <w:tmpl w:val="C77C82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1C674A"/>
    <w:multiLevelType w:val="hybridMultilevel"/>
    <w:tmpl w:val="478054AC"/>
    <w:lvl w:ilvl="0" w:tplc="6B6680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42194D"/>
    <w:multiLevelType w:val="hybridMultilevel"/>
    <w:tmpl w:val="8FFE72EE"/>
    <w:lvl w:ilvl="0" w:tplc="04130001">
      <w:start w:val="1"/>
      <w:numFmt w:val="bullet"/>
      <w:lvlText w:val=""/>
      <w:lvlJc w:val="left"/>
      <w:pPr>
        <w:ind w:left="927" w:hanging="360"/>
      </w:pPr>
      <w:rPr>
        <w:rFonts w:ascii="Symbol" w:hAnsi="Symbo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42FD264A"/>
    <w:multiLevelType w:val="hybridMultilevel"/>
    <w:tmpl w:val="2C6CB1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B0716BB"/>
    <w:multiLevelType w:val="hybridMultilevel"/>
    <w:tmpl w:val="8740308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CAF1B48"/>
    <w:multiLevelType w:val="hybridMultilevel"/>
    <w:tmpl w:val="DF94DE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4C6D3C"/>
    <w:multiLevelType w:val="hybridMultilevel"/>
    <w:tmpl w:val="C4B26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1543A"/>
    <w:multiLevelType w:val="hybridMultilevel"/>
    <w:tmpl w:val="F00A60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46A31F1"/>
    <w:multiLevelType w:val="hybridMultilevel"/>
    <w:tmpl w:val="75BADCC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9142933"/>
    <w:multiLevelType w:val="hybridMultilevel"/>
    <w:tmpl w:val="8B083858"/>
    <w:lvl w:ilvl="0" w:tplc="04130001">
      <w:start w:val="1"/>
      <w:numFmt w:val="bullet"/>
      <w:lvlText w:val=""/>
      <w:lvlJc w:val="left"/>
      <w:pPr>
        <w:ind w:left="1492" w:hanging="360"/>
      </w:pPr>
      <w:rPr>
        <w:rFonts w:ascii="Symbol" w:hAnsi="Symbol" w:hint="default"/>
      </w:rPr>
    </w:lvl>
    <w:lvl w:ilvl="1" w:tplc="04130003" w:tentative="1">
      <w:start w:val="1"/>
      <w:numFmt w:val="bullet"/>
      <w:lvlText w:val="o"/>
      <w:lvlJc w:val="left"/>
      <w:pPr>
        <w:ind w:left="2212" w:hanging="360"/>
      </w:pPr>
      <w:rPr>
        <w:rFonts w:ascii="Courier New" w:hAnsi="Courier New" w:cs="Courier New" w:hint="default"/>
      </w:rPr>
    </w:lvl>
    <w:lvl w:ilvl="2" w:tplc="04130005" w:tentative="1">
      <w:start w:val="1"/>
      <w:numFmt w:val="bullet"/>
      <w:lvlText w:val=""/>
      <w:lvlJc w:val="left"/>
      <w:pPr>
        <w:ind w:left="2932" w:hanging="360"/>
      </w:pPr>
      <w:rPr>
        <w:rFonts w:ascii="Wingdings" w:hAnsi="Wingdings" w:hint="default"/>
      </w:rPr>
    </w:lvl>
    <w:lvl w:ilvl="3" w:tplc="04130001" w:tentative="1">
      <w:start w:val="1"/>
      <w:numFmt w:val="bullet"/>
      <w:lvlText w:val=""/>
      <w:lvlJc w:val="left"/>
      <w:pPr>
        <w:ind w:left="3652" w:hanging="360"/>
      </w:pPr>
      <w:rPr>
        <w:rFonts w:ascii="Symbol" w:hAnsi="Symbol" w:hint="default"/>
      </w:rPr>
    </w:lvl>
    <w:lvl w:ilvl="4" w:tplc="04130003" w:tentative="1">
      <w:start w:val="1"/>
      <w:numFmt w:val="bullet"/>
      <w:lvlText w:val="o"/>
      <w:lvlJc w:val="left"/>
      <w:pPr>
        <w:ind w:left="4372" w:hanging="360"/>
      </w:pPr>
      <w:rPr>
        <w:rFonts w:ascii="Courier New" w:hAnsi="Courier New" w:cs="Courier New" w:hint="default"/>
      </w:rPr>
    </w:lvl>
    <w:lvl w:ilvl="5" w:tplc="04130005" w:tentative="1">
      <w:start w:val="1"/>
      <w:numFmt w:val="bullet"/>
      <w:lvlText w:val=""/>
      <w:lvlJc w:val="left"/>
      <w:pPr>
        <w:ind w:left="5092" w:hanging="360"/>
      </w:pPr>
      <w:rPr>
        <w:rFonts w:ascii="Wingdings" w:hAnsi="Wingdings" w:hint="default"/>
      </w:rPr>
    </w:lvl>
    <w:lvl w:ilvl="6" w:tplc="04130001" w:tentative="1">
      <w:start w:val="1"/>
      <w:numFmt w:val="bullet"/>
      <w:lvlText w:val=""/>
      <w:lvlJc w:val="left"/>
      <w:pPr>
        <w:ind w:left="5812" w:hanging="360"/>
      </w:pPr>
      <w:rPr>
        <w:rFonts w:ascii="Symbol" w:hAnsi="Symbol" w:hint="default"/>
      </w:rPr>
    </w:lvl>
    <w:lvl w:ilvl="7" w:tplc="04130003" w:tentative="1">
      <w:start w:val="1"/>
      <w:numFmt w:val="bullet"/>
      <w:lvlText w:val="o"/>
      <w:lvlJc w:val="left"/>
      <w:pPr>
        <w:ind w:left="6532" w:hanging="360"/>
      </w:pPr>
      <w:rPr>
        <w:rFonts w:ascii="Courier New" w:hAnsi="Courier New" w:cs="Courier New" w:hint="default"/>
      </w:rPr>
    </w:lvl>
    <w:lvl w:ilvl="8" w:tplc="04130005" w:tentative="1">
      <w:start w:val="1"/>
      <w:numFmt w:val="bullet"/>
      <w:lvlText w:val=""/>
      <w:lvlJc w:val="left"/>
      <w:pPr>
        <w:ind w:left="7252" w:hanging="360"/>
      </w:pPr>
      <w:rPr>
        <w:rFonts w:ascii="Wingdings" w:hAnsi="Wingdings" w:hint="default"/>
      </w:rPr>
    </w:lvl>
  </w:abstractNum>
  <w:abstractNum w:abstractNumId="14" w15:restartNumberingAfterBreak="0">
    <w:nsid w:val="61500165"/>
    <w:multiLevelType w:val="multilevel"/>
    <w:tmpl w:val="77CC3BD6"/>
    <w:lvl w:ilvl="0">
      <w:start w:val="1"/>
      <w:numFmt w:val="upperRoman"/>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50062B"/>
    <w:multiLevelType w:val="hybridMultilevel"/>
    <w:tmpl w:val="DACA1096"/>
    <w:lvl w:ilvl="0" w:tplc="04130011">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8"/>
  </w:num>
  <w:num w:numId="11">
    <w:abstractNumId w:val="14"/>
  </w:num>
  <w:num w:numId="12">
    <w:abstractNumId w:val="0"/>
  </w:num>
  <w:num w:numId="13">
    <w:abstractNumId w:val="1"/>
  </w:num>
  <w:num w:numId="14">
    <w:abstractNumId w:val="9"/>
  </w:num>
  <w:num w:numId="15">
    <w:abstractNumId w:val="12"/>
  </w:num>
  <w:num w:numId="16">
    <w:abstractNumId w:val="3"/>
  </w:num>
  <w:num w:numId="17">
    <w:abstractNumId w:val="5"/>
  </w:num>
  <w:num w:numId="18">
    <w:abstractNumId w:val="4"/>
  </w:num>
  <w:num w:numId="19">
    <w:abstractNumId w:val="2"/>
  </w:num>
  <w:num w:numId="20">
    <w:abstractNumId w:val="11"/>
  </w:num>
  <w:num w:numId="21">
    <w:abstractNumId w:val="7"/>
  </w:num>
  <w:num w:numId="22">
    <w:abstractNumId w:val="15"/>
  </w:num>
  <w:num w:numId="23">
    <w:abstractNumId w:val="13"/>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naerts, Herma">
    <w15:presenceInfo w15:providerId="AD" w15:userId="S-1-5-21-1644491937-963894560-1417001333-20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F2"/>
    <w:rsid w:val="000F4E11"/>
    <w:rsid w:val="00111112"/>
    <w:rsid w:val="0026692F"/>
    <w:rsid w:val="002972CC"/>
    <w:rsid w:val="00367154"/>
    <w:rsid w:val="003F69AC"/>
    <w:rsid w:val="004212C5"/>
    <w:rsid w:val="00445DF2"/>
    <w:rsid w:val="005C551B"/>
    <w:rsid w:val="005D3897"/>
    <w:rsid w:val="00646362"/>
    <w:rsid w:val="00651616"/>
    <w:rsid w:val="008C161B"/>
    <w:rsid w:val="009303C7"/>
    <w:rsid w:val="009B6E02"/>
    <w:rsid w:val="009D114F"/>
    <w:rsid w:val="00A0231A"/>
    <w:rsid w:val="00AE2F0A"/>
    <w:rsid w:val="00B750AB"/>
    <w:rsid w:val="00BE5E4F"/>
    <w:rsid w:val="00CC2CC4"/>
    <w:rsid w:val="00D70BE7"/>
    <w:rsid w:val="00DA42F0"/>
    <w:rsid w:val="00DA46DD"/>
    <w:rsid w:val="00DD0897"/>
    <w:rsid w:val="00E71481"/>
    <w:rsid w:val="00ED174F"/>
    <w:rsid w:val="00EF4F23"/>
    <w:rsid w:val="00F35FF0"/>
    <w:rsid w:val="00FF1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E00B"/>
  <w15:chartTrackingRefBased/>
  <w15:docId w15:val="{453FA7A0-D3CA-437A-B987-99AC488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114F"/>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paragraph" w:styleId="Normaalweb">
    <w:name w:val="Normal (Web)"/>
    <w:basedOn w:val="Standaard"/>
    <w:link w:val="NormaalwebChar"/>
    <w:uiPriority w:val="99"/>
    <w:unhideWhenUsed/>
    <w:rsid w:val="009B6E02"/>
    <w:pPr>
      <w:spacing w:before="100" w:beforeAutospacing="1" w:after="100" w:afterAutospacing="1"/>
    </w:pPr>
    <w:rPr>
      <w:sz w:val="24"/>
      <w:szCs w:val="24"/>
    </w:rPr>
  </w:style>
  <w:style w:type="character" w:customStyle="1" w:styleId="NormaalwebChar">
    <w:name w:val="Normaal (web) Char"/>
    <w:basedOn w:val="Standaardalinea-lettertype"/>
    <w:link w:val="Normaalweb"/>
    <w:uiPriority w:val="99"/>
    <w:rsid w:val="009B6E02"/>
    <w:rPr>
      <w:sz w:val="24"/>
      <w:szCs w:val="24"/>
    </w:rPr>
  </w:style>
  <w:style w:type="paragraph" w:styleId="Lijstalinea">
    <w:name w:val="List Paragraph"/>
    <w:basedOn w:val="Standaard"/>
    <w:link w:val="LijstalineaChar"/>
    <w:uiPriority w:val="34"/>
    <w:qFormat/>
    <w:rsid w:val="005C551B"/>
    <w:pPr>
      <w:ind w:left="720"/>
      <w:contextualSpacing/>
    </w:pPr>
  </w:style>
  <w:style w:type="table" w:styleId="Tabelraster">
    <w:name w:val="Table Grid"/>
    <w:basedOn w:val="Standaardtabel"/>
    <w:uiPriority w:val="59"/>
    <w:rsid w:val="005C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4F23"/>
    <w:rPr>
      <w:sz w:val="16"/>
      <w:szCs w:val="16"/>
    </w:rPr>
  </w:style>
  <w:style w:type="paragraph" w:styleId="Tekstopmerking">
    <w:name w:val="annotation text"/>
    <w:basedOn w:val="Standaard"/>
    <w:link w:val="TekstopmerkingChar"/>
    <w:uiPriority w:val="99"/>
    <w:semiHidden/>
    <w:unhideWhenUsed/>
    <w:rsid w:val="00EF4F23"/>
    <w:rPr>
      <w:sz w:val="20"/>
    </w:rPr>
  </w:style>
  <w:style w:type="character" w:customStyle="1" w:styleId="TekstopmerkingChar">
    <w:name w:val="Tekst opmerking Char"/>
    <w:basedOn w:val="Standaardalinea-lettertype"/>
    <w:link w:val="Tekstopmerking"/>
    <w:uiPriority w:val="99"/>
    <w:semiHidden/>
    <w:rsid w:val="00EF4F23"/>
  </w:style>
  <w:style w:type="paragraph" w:styleId="Onderwerpvanopmerking">
    <w:name w:val="annotation subject"/>
    <w:basedOn w:val="Tekstopmerking"/>
    <w:next w:val="Tekstopmerking"/>
    <w:link w:val="OnderwerpvanopmerkingChar"/>
    <w:uiPriority w:val="99"/>
    <w:semiHidden/>
    <w:unhideWhenUsed/>
    <w:rsid w:val="00EF4F23"/>
    <w:rPr>
      <w:b/>
      <w:bCs/>
    </w:rPr>
  </w:style>
  <w:style w:type="character" w:customStyle="1" w:styleId="OnderwerpvanopmerkingChar">
    <w:name w:val="Onderwerp van opmerking Char"/>
    <w:basedOn w:val="TekstopmerkingChar"/>
    <w:link w:val="Onderwerpvanopmerking"/>
    <w:uiPriority w:val="99"/>
    <w:semiHidden/>
    <w:rsid w:val="00EF4F23"/>
    <w:rPr>
      <w:b/>
      <w:bCs/>
    </w:rPr>
  </w:style>
  <w:style w:type="paragraph" w:styleId="Ballontekst">
    <w:name w:val="Balloon Text"/>
    <w:basedOn w:val="Standaard"/>
    <w:link w:val="BallontekstChar"/>
    <w:uiPriority w:val="99"/>
    <w:semiHidden/>
    <w:unhideWhenUsed/>
    <w:rsid w:val="00EF4F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4F23"/>
    <w:rPr>
      <w:rFonts w:ascii="Segoe UI" w:hAnsi="Segoe UI" w:cs="Segoe UI"/>
      <w:sz w:val="18"/>
      <w:szCs w:val="18"/>
    </w:rPr>
  </w:style>
  <w:style w:type="character" w:customStyle="1" w:styleId="LijstalineaChar">
    <w:name w:val="Lijstalinea Char"/>
    <w:link w:val="Lijstalinea"/>
    <w:uiPriority w:val="34"/>
    <w:rsid w:val="00EF4F23"/>
    <w:rPr>
      <w:sz w:val="22"/>
    </w:rPr>
  </w:style>
  <w:style w:type="character" w:customStyle="1" w:styleId="st1">
    <w:name w:val="st1"/>
    <w:basedOn w:val="Standaardalinea-lettertype"/>
    <w:rsid w:val="00EF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8828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Lennaerts, Herma</dc:creator>
  <cp:keywords/>
  <dc:description/>
  <cp:lastModifiedBy>Scheeren, Froukje</cp:lastModifiedBy>
  <cp:revision>2</cp:revision>
  <dcterms:created xsi:type="dcterms:W3CDTF">2019-11-28T10:00:00Z</dcterms:created>
  <dcterms:modified xsi:type="dcterms:W3CDTF">2019-11-28T10:00:00Z</dcterms:modified>
</cp:coreProperties>
</file>